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FB9" w:rsidRDefault="00261260">
      <w:pPr>
        <w:spacing w:after="0"/>
        <w:jc w:val="center"/>
        <w:rPr>
          <w:sz w:val="28"/>
        </w:rPr>
      </w:pPr>
      <w:r>
        <w:rPr>
          <w:sz w:val="28"/>
        </w:rPr>
        <w:t>Министерство образования и науки Республики Татарстан</w:t>
      </w:r>
    </w:p>
    <w:p w:rsidR="00841FB9" w:rsidRDefault="00261260">
      <w:pPr>
        <w:spacing w:after="0"/>
        <w:jc w:val="center"/>
        <w:rPr>
          <w:sz w:val="28"/>
        </w:rPr>
      </w:pPr>
      <w:r>
        <w:rPr>
          <w:sz w:val="28"/>
        </w:rPr>
        <w:t>Муниципальное бюджетное учреждение дополнительного образования</w:t>
      </w:r>
    </w:p>
    <w:p w:rsidR="00841FB9" w:rsidRDefault="00261260">
      <w:pPr>
        <w:spacing w:after="0"/>
        <w:jc w:val="center"/>
        <w:rPr>
          <w:sz w:val="28"/>
        </w:rPr>
      </w:pPr>
      <w:r>
        <w:rPr>
          <w:sz w:val="28"/>
        </w:rPr>
        <w:t>«Дом детского творчества» г. Мензелинска Республики Татарстан</w:t>
      </w:r>
    </w:p>
    <w:p w:rsidR="00841FB9" w:rsidRDefault="00841FB9">
      <w:pPr>
        <w:spacing w:after="0"/>
        <w:jc w:val="center"/>
        <w:rPr>
          <w:b/>
          <w:sz w:val="28"/>
        </w:rPr>
      </w:pPr>
    </w:p>
    <w:p w:rsidR="00841FB9" w:rsidRDefault="00841FB9">
      <w:pPr>
        <w:spacing w:after="0"/>
        <w:jc w:val="center"/>
        <w:rPr>
          <w:b/>
          <w:sz w:val="28"/>
        </w:rPr>
      </w:pPr>
    </w:p>
    <w:p w:rsidR="00841FB9" w:rsidRDefault="00841FB9">
      <w:pPr>
        <w:spacing w:after="0"/>
        <w:jc w:val="both"/>
      </w:pPr>
    </w:p>
    <w:p w:rsidR="00841FB9" w:rsidRDefault="00841FB9">
      <w:pPr>
        <w:spacing w:after="0"/>
        <w:jc w:val="both"/>
      </w:pPr>
    </w:p>
    <w:p w:rsidR="00841FB9" w:rsidRDefault="00261260">
      <w:pPr>
        <w:spacing w:after="0"/>
        <w:jc w:val="both"/>
      </w:pPr>
      <w:r>
        <w:t xml:space="preserve">      Принята на заседании                                                                      Утверждаю:</w:t>
      </w:r>
    </w:p>
    <w:p w:rsidR="00841FB9" w:rsidRDefault="00261260">
      <w:pPr>
        <w:spacing w:after="0"/>
      </w:pPr>
      <w:r>
        <w:t xml:space="preserve">     методического совета                                                                  Директор </w:t>
      </w:r>
      <w:proofErr w:type="gramStart"/>
      <w:r>
        <w:t>МБУДО  «</w:t>
      </w:r>
      <w:proofErr w:type="gramEnd"/>
      <w:r>
        <w:t>ДДТ»</w:t>
      </w:r>
    </w:p>
    <w:p w:rsidR="00841FB9" w:rsidRDefault="00261260">
      <w:pPr>
        <w:spacing w:after="0"/>
      </w:pPr>
      <w:r>
        <w:t>от «___</w:t>
      </w:r>
      <w:proofErr w:type="gramStart"/>
      <w:r>
        <w:t>_»_</w:t>
      </w:r>
      <w:proofErr w:type="gramEnd"/>
      <w:r>
        <w:t>____________ 20____ г.                                             _____________</w:t>
      </w:r>
      <w:proofErr w:type="spellStart"/>
      <w:r>
        <w:t>Ялаев</w:t>
      </w:r>
      <w:proofErr w:type="spellEnd"/>
      <w:r>
        <w:t xml:space="preserve"> </w:t>
      </w:r>
      <w:proofErr w:type="gramStart"/>
      <w:r>
        <w:t>Р.Х..</w:t>
      </w:r>
      <w:proofErr w:type="gramEnd"/>
    </w:p>
    <w:p w:rsidR="00841FB9" w:rsidRDefault="00261260">
      <w:pPr>
        <w:spacing w:after="0"/>
      </w:pPr>
      <w:r>
        <w:t xml:space="preserve">Протокол № ________________                                                 </w:t>
      </w:r>
      <w:proofErr w:type="gramStart"/>
      <w:r>
        <w:t xml:space="preserve">   «</w:t>
      </w:r>
      <w:proofErr w:type="gramEnd"/>
      <w:r>
        <w:t>____»__________ 20____ г.</w:t>
      </w:r>
    </w:p>
    <w:p w:rsidR="00841FB9" w:rsidRDefault="00841FB9">
      <w:pPr>
        <w:spacing w:after="0"/>
        <w:rPr>
          <w:sz w:val="52"/>
        </w:rPr>
      </w:pPr>
    </w:p>
    <w:p w:rsidR="00841FB9" w:rsidRDefault="00841FB9">
      <w:pPr>
        <w:spacing w:after="0"/>
        <w:rPr>
          <w:sz w:val="52"/>
        </w:rPr>
      </w:pPr>
    </w:p>
    <w:p w:rsidR="00841FB9" w:rsidRDefault="00841FB9">
      <w:pPr>
        <w:spacing w:after="0"/>
        <w:rPr>
          <w:sz w:val="52"/>
        </w:rPr>
      </w:pPr>
    </w:p>
    <w:p w:rsidR="00841FB9" w:rsidRDefault="00841FB9">
      <w:pPr>
        <w:spacing w:after="0"/>
      </w:pPr>
    </w:p>
    <w:p w:rsidR="00841FB9" w:rsidRDefault="00841FB9">
      <w:pPr>
        <w:spacing w:after="0"/>
        <w:jc w:val="center"/>
      </w:pPr>
    </w:p>
    <w:p w:rsidR="00841FB9" w:rsidRDefault="00841FB9">
      <w:pPr>
        <w:spacing w:after="0"/>
        <w:jc w:val="center"/>
      </w:pPr>
    </w:p>
    <w:p w:rsidR="00841FB9" w:rsidRDefault="00261260">
      <w:pPr>
        <w:spacing w:after="0"/>
        <w:jc w:val="center"/>
        <w:rPr>
          <w:b/>
          <w:sz w:val="36"/>
        </w:rPr>
      </w:pPr>
      <w:r>
        <w:rPr>
          <w:b/>
          <w:sz w:val="36"/>
        </w:rPr>
        <w:t>Дополнительная</w:t>
      </w:r>
      <w:r>
        <w:rPr>
          <w:b/>
          <w:sz w:val="36"/>
        </w:rPr>
        <w:br/>
        <w:t>общеобразовательная общеразвивающая программа</w:t>
      </w:r>
    </w:p>
    <w:p w:rsidR="00841FB9" w:rsidRDefault="00261260">
      <w:pPr>
        <w:spacing w:after="0"/>
        <w:jc w:val="center"/>
        <w:rPr>
          <w:b/>
          <w:sz w:val="36"/>
        </w:rPr>
      </w:pPr>
      <w:r>
        <w:rPr>
          <w:b/>
          <w:color w:val="333333"/>
          <w:sz w:val="36"/>
          <w:shd w:val="clear" w:color="auto" w:fill="FFFFFF"/>
        </w:rPr>
        <w:t>художественно</w:t>
      </w:r>
      <w:r w:rsidR="00D34549">
        <w:rPr>
          <w:b/>
          <w:color w:val="333333"/>
          <w:sz w:val="36"/>
          <w:shd w:val="clear" w:color="auto" w:fill="FFFFFF"/>
        </w:rPr>
        <w:t>й</w:t>
      </w:r>
      <w:r>
        <w:rPr>
          <w:b/>
          <w:sz w:val="36"/>
        </w:rPr>
        <w:t xml:space="preserve"> направленности</w:t>
      </w:r>
    </w:p>
    <w:p w:rsidR="00841FB9" w:rsidRDefault="00261260">
      <w:pPr>
        <w:spacing w:after="0"/>
        <w:jc w:val="center"/>
        <w:rPr>
          <w:b/>
          <w:sz w:val="44"/>
        </w:rPr>
      </w:pPr>
      <w:r>
        <w:rPr>
          <w:b/>
          <w:sz w:val="44"/>
        </w:rPr>
        <w:t xml:space="preserve"> </w:t>
      </w:r>
    </w:p>
    <w:p w:rsidR="00841FB9" w:rsidRDefault="00261260">
      <w:pPr>
        <w:spacing w:after="0"/>
        <w:jc w:val="center"/>
        <w:rPr>
          <w:b/>
          <w:sz w:val="44"/>
        </w:rPr>
      </w:pPr>
      <w:r>
        <w:rPr>
          <w:b/>
          <w:sz w:val="44"/>
        </w:rPr>
        <w:t xml:space="preserve"> </w:t>
      </w:r>
      <w:proofErr w:type="gramStart"/>
      <w:r>
        <w:rPr>
          <w:b/>
          <w:sz w:val="44"/>
        </w:rPr>
        <w:t>« Маскарад</w:t>
      </w:r>
      <w:proofErr w:type="gramEnd"/>
      <w:r>
        <w:rPr>
          <w:b/>
          <w:sz w:val="44"/>
        </w:rPr>
        <w:t>»</w:t>
      </w:r>
    </w:p>
    <w:p w:rsidR="00841FB9" w:rsidRDefault="00841FB9">
      <w:pPr>
        <w:spacing w:after="0"/>
        <w:jc w:val="center"/>
        <w:rPr>
          <w:b/>
          <w:sz w:val="52"/>
        </w:rPr>
      </w:pPr>
    </w:p>
    <w:p w:rsidR="00841FB9" w:rsidRDefault="00261260">
      <w:pPr>
        <w:spacing w:after="0"/>
        <w:jc w:val="center"/>
        <w:rPr>
          <w:sz w:val="28"/>
        </w:rPr>
      </w:pPr>
      <w:r>
        <w:rPr>
          <w:sz w:val="28"/>
        </w:rPr>
        <w:t xml:space="preserve">                                             Возраст обучающихся: 11-15 лет</w:t>
      </w:r>
    </w:p>
    <w:p w:rsidR="00841FB9" w:rsidRDefault="00261260">
      <w:pPr>
        <w:spacing w:after="0"/>
        <w:jc w:val="center"/>
        <w:rPr>
          <w:sz w:val="28"/>
        </w:rPr>
      </w:pPr>
      <w:r>
        <w:rPr>
          <w:sz w:val="28"/>
        </w:rPr>
        <w:t xml:space="preserve">                                 Срок реализации: 1 год</w:t>
      </w:r>
    </w:p>
    <w:p w:rsidR="00841FB9" w:rsidRDefault="00841FB9">
      <w:pPr>
        <w:spacing w:after="0"/>
        <w:jc w:val="center"/>
        <w:rPr>
          <w:b/>
          <w:sz w:val="36"/>
        </w:rPr>
      </w:pPr>
    </w:p>
    <w:p w:rsidR="00841FB9" w:rsidRDefault="00841FB9">
      <w:pPr>
        <w:spacing w:after="0"/>
        <w:jc w:val="center"/>
        <w:rPr>
          <w:b/>
          <w:sz w:val="36"/>
        </w:rPr>
      </w:pPr>
    </w:p>
    <w:p w:rsidR="00841FB9" w:rsidRDefault="00261260">
      <w:pPr>
        <w:spacing w:after="0"/>
        <w:rPr>
          <w:sz w:val="28"/>
        </w:rPr>
      </w:pPr>
      <w:r>
        <w:rPr>
          <w:sz w:val="28"/>
        </w:rPr>
        <w:t xml:space="preserve">                                                                Педагог дополнительного образования</w:t>
      </w:r>
    </w:p>
    <w:p w:rsidR="00841FB9" w:rsidRDefault="00261260">
      <w:pPr>
        <w:spacing w:after="0"/>
        <w:ind w:left="3540"/>
        <w:rPr>
          <w:b/>
          <w:sz w:val="28"/>
        </w:rPr>
      </w:pPr>
      <w:r>
        <w:rPr>
          <w:b/>
          <w:sz w:val="28"/>
        </w:rPr>
        <w:t xml:space="preserve">                </w:t>
      </w:r>
      <w:proofErr w:type="spellStart"/>
      <w:r>
        <w:rPr>
          <w:b/>
          <w:sz w:val="28"/>
        </w:rPr>
        <w:t>Галиева</w:t>
      </w:r>
      <w:proofErr w:type="spellEnd"/>
      <w:r>
        <w:rPr>
          <w:b/>
          <w:sz w:val="28"/>
        </w:rPr>
        <w:t xml:space="preserve"> Альмира </w:t>
      </w:r>
      <w:proofErr w:type="spellStart"/>
      <w:r>
        <w:rPr>
          <w:b/>
          <w:sz w:val="28"/>
        </w:rPr>
        <w:t>Рифкатовна</w:t>
      </w:r>
      <w:proofErr w:type="spellEnd"/>
      <w:r>
        <w:rPr>
          <w:b/>
          <w:sz w:val="28"/>
        </w:rPr>
        <w:t xml:space="preserve"> </w:t>
      </w:r>
    </w:p>
    <w:p w:rsidR="00841FB9" w:rsidRDefault="00841FB9">
      <w:pPr>
        <w:spacing w:after="0"/>
        <w:jc w:val="right"/>
        <w:rPr>
          <w:b/>
          <w:sz w:val="40"/>
        </w:rPr>
      </w:pPr>
    </w:p>
    <w:p w:rsidR="00841FB9" w:rsidRDefault="00261260">
      <w:pPr>
        <w:spacing w:after="0"/>
        <w:jc w:val="center"/>
        <w:rPr>
          <w:sz w:val="28"/>
        </w:rPr>
      </w:pPr>
      <w:r>
        <w:rPr>
          <w:sz w:val="28"/>
        </w:rPr>
        <w:t>г. Мензелинск, 2022</w:t>
      </w:r>
    </w:p>
    <w:p w:rsidR="00841FB9" w:rsidRDefault="00261260">
      <w:pPr>
        <w:pStyle w:val="a3"/>
        <w:keepNext/>
        <w:keepLines/>
        <w:spacing w:after="0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lastRenderedPageBreak/>
        <w:t>Оглавление</w:t>
      </w:r>
    </w:p>
    <w:p w:rsidR="00841FB9" w:rsidRDefault="00841FB9">
      <w:pPr>
        <w:spacing w:after="0"/>
      </w:pPr>
    </w:p>
    <w:p w:rsidR="00841FB9" w:rsidRDefault="00261260">
      <w:pPr>
        <w:pStyle w:val="10"/>
        <w:widowControl w:val="0"/>
        <w:tabs>
          <w:tab w:val="right" w:leader="dot" w:pos="9345"/>
        </w:tabs>
        <w:jc w:val="both"/>
        <w:rPr>
          <w:sz w:val="24"/>
        </w:rPr>
      </w:pPr>
      <w:r>
        <w:rPr>
          <w:sz w:val="24"/>
        </w:rPr>
        <w:fldChar w:fldCharType="begin"/>
      </w:r>
      <w:r>
        <w:rPr>
          <w:sz w:val="24"/>
        </w:rPr>
        <w:instrText xml:space="preserve"> TOC \o "1-3" \h \z \u </w:instrText>
      </w:r>
      <w:r>
        <w:rPr>
          <w:sz w:val="24"/>
        </w:rPr>
        <w:fldChar w:fldCharType="separate"/>
      </w:r>
      <w:hyperlink w:anchor="_Toc79480972" w:history="1">
        <w:r>
          <w:rPr>
            <w:rStyle w:val="a9"/>
            <w:color w:val="auto"/>
            <w:sz w:val="24"/>
          </w:rPr>
          <w:t>Пояснительная записка</w:t>
        </w:r>
        <w:r>
          <w:rPr>
            <w:sz w:val="24"/>
          </w:rPr>
          <w:tab/>
          <w:t>3</w:t>
        </w:r>
      </w:hyperlink>
    </w:p>
    <w:p w:rsidR="00841FB9" w:rsidRDefault="00967105">
      <w:pPr>
        <w:pStyle w:val="10"/>
        <w:widowControl w:val="0"/>
        <w:tabs>
          <w:tab w:val="right" w:leader="dot" w:pos="9345"/>
        </w:tabs>
        <w:jc w:val="both"/>
        <w:rPr>
          <w:sz w:val="24"/>
        </w:rPr>
      </w:pPr>
      <w:hyperlink w:anchor="_Toc79480973" w:history="1">
        <w:r w:rsidR="00261260">
          <w:rPr>
            <w:rStyle w:val="a9"/>
            <w:color w:val="auto"/>
            <w:sz w:val="24"/>
          </w:rPr>
          <w:t xml:space="preserve">Учебный план на 2022-2023 учебный год…………………………………………………… </w:t>
        </w:r>
        <w:r w:rsidR="00261260">
          <w:rPr>
            <w:sz w:val="24"/>
          </w:rPr>
          <w:t>7</w:t>
        </w:r>
      </w:hyperlink>
    </w:p>
    <w:p w:rsidR="00841FB9" w:rsidRDefault="00967105">
      <w:pPr>
        <w:pStyle w:val="10"/>
        <w:widowControl w:val="0"/>
        <w:tabs>
          <w:tab w:val="right" w:leader="dot" w:pos="9345"/>
        </w:tabs>
        <w:jc w:val="both"/>
        <w:rPr>
          <w:sz w:val="24"/>
        </w:rPr>
      </w:pPr>
      <w:hyperlink w:anchor="_Toc79480974" w:history="1">
        <w:r w:rsidR="00261260">
          <w:rPr>
            <w:rStyle w:val="a9"/>
            <w:color w:val="auto"/>
            <w:sz w:val="24"/>
          </w:rPr>
          <w:t>Содержание программы обучения на 2022-2023 гг.</w:t>
        </w:r>
        <w:r w:rsidR="00261260">
          <w:rPr>
            <w:sz w:val="24"/>
          </w:rPr>
          <w:tab/>
        </w:r>
      </w:hyperlink>
      <w:r w:rsidR="00261260">
        <w:t>8</w:t>
      </w:r>
    </w:p>
    <w:p w:rsidR="00841FB9" w:rsidRDefault="00967105">
      <w:pPr>
        <w:pStyle w:val="10"/>
        <w:widowControl w:val="0"/>
        <w:tabs>
          <w:tab w:val="right" w:leader="dot" w:pos="9345"/>
        </w:tabs>
        <w:jc w:val="both"/>
        <w:rPr>
          <w:sz w:val="24"/>
        </w:rPr>
      </w:pPr>
      <w:hyperlink w:anchor="_Toc79480975" w:history="1">
        <w:r w:rsidR="00261260">
          <w:rPr>
            <w:rStyle w:val="a9"/>
            <w:color w:val="auto"/>
            <w:sz w:val="24"/>
          </w:rPr>
          <w:t>Планируемые результаты освоения программы</w:t>
        </w:r>
        <w:r w:rsidR="00B61139">
          <w:rPr>
            <w:sz w:val="24"/>
          </w:rPr>
          <w:tab/>
          <w:t>9</w:t>
        </w:r>
      </w:hyperlink>
    </w:p>
    <w:p w:rsidR="00841FB9" w:rsidRDefault="00967105">
      <w:pPr>
        <w:pStyle w:val="10"/>
        <w:widowControl w:val="0"/>
        <w:tabs>
          <w:tab w:val="right" w:leader="dot" w:pos="9345"/>
        </w:tabs>
        <w:jc w:val="both"/>
        <w:rPr>
          <w:sz w:val="24"/>
        </w:rPr>
      </w:pPr>
      <w:hyperlink w:anchor="_Toc79480976" w:history="1">
        <w:r w:rsidR="00261260">
          <w:rPr>
            <w:rStyle w:val="a9"/>
            <w:color w:val="auto"/>
            <w:sz w:val="24"/>
          </w:rPr>
          <w:t>Организационно – педагогические условия реализации программы</w:t>
        </w:r>
        <w:r w:rsidR="00B61139">
          <w:rPr>
            <w:sz w:val="24"/>
          </w:rPr>
          <w:tab/>
          <w:t>9</w:t>
        </w:r>
      </w:hyperlink>
    </w:p>
    <w:p w:rsidR="00841FB9" w:rsidRDefault="00967105">
      <w:pPr>
        <w:pStyle w:val="10"/>
        <w:widowControl w:val="0"/>
        <w:tabs>
          <w:tab w:val="right" w:leader="dot" w:pos="9345"/>
        </w:tabs>
        <w:jc w:val="both"/>
        <w:rPr>
          <w:sz w:val="24"/>
        </w:rPr>
      </w:pPr>
      <w:hyperlink w:anchor="_Toc79480977" w:history="1">
        <w:r w:rsidR="00261260">
          <w:rPr>
            <w:rStyle w:val="a9"/>
            <w:color w:val="auto"/>
            <w:sz w:val="24"/>
          </w:rPr>
          <w:t>Формы аттестации / контроля и оценочные материалы</w:t>
        </w:r>
        <w:r w:rsidR="00261260">
          <w:rPr>
            <w:sz w:val="24"/>
          </w:rPr>
          <w:tab/>
          <w:t>1</w:t>
        </w:r>
        <w:r w:rsidR="00B61139">
          <w:rPr>
            <w:sz w:val="24"/>
          </w:rPr>
          <w:t>0</w:t>
        </w:r>
      </w:hyperlink>
    </w:p>
    <w:p w:rsidR="00841FB9" w:rsidRDefault="00967105">
      <w:pPr>
        <w:pStyle w:val="10"/>
        <w:widowControl w:val="0"/>
        <w:tabs>
          <w:tab w:val="right" w:leader="dot" w:pos="9345"/>
        </w:tabs>
        <w:jc w:val="both"/>
        <w:rPr>
          <w:sz w:val="24"/>
        </w:rPr>
      </w:pPr>
      <w:hyperlink w:anchor="_Toc79480978" w:history="1">
        <w:r w:rsidR="00261260">
          <w:rPr>
            <w:rStyle w:val="a9"/>
            <w:color w:val="auto"/>
            <w:sz w:val="24"/>
          </w:rPr>
          <w:t xml:space="preserve">Список литературы </w:t>
        </w:r>
        <w:r w:rsidR="00261260">
          <w:rPr>
            <w:sz w:val="24"/>
          </w:rPr>
          <w:tab/>
          <w:t>1</w:t>
        </w:r>
        <w:r w:rsidR="00B61139">
          <w:rPr>
            <w:sz w:val="24"/>
          </w:rPr>
          <w:t>0</w:t>
        </w:r>
      </w:hyperlink>
    </w:p>
    <w:p w:rsidR="00841FB9" w:rsidRDefault="00967105">
      <w:pPr>
        <w:pStyle w:val="10"/>
        <w:widowControl w:val="0"/>
        <w:tabs>
          <w:tab w:val="right" w:leader="dot" w:pos="9345"/>
        </w:tabs>
        <w:jc w:val="both"/>
        <w:rPr>
          <w:sz w:val="24"/>
        </w:rPr>
      </w:pPr>
      <w:hyperlink w:anchor="_Toc79480979" w:history="1">
        <w:r w:rsidR="00261260">
          <w:rPr>
            <w:rStyle w:val="a9"/>
            <w:color w:val="auto"/>
            <w:sz w:val="24"/>
          </w:rPr>
          <w:t>Приложения</w:t>
        </w:r>
        <w:r w:rsidR="00261260">
          <w:rPr>
            <w:sz w:val="24"/>
          </w:rPr>
          <w:tab/>
          <w:t>1</w:t>
        </w:r>
        <w:r w:rsidR="00B61139">
          <w:rPr>
            <w:sz w:val="24"/>
          </w:rPr>
          <w:t>2</w:t>
        </w:r>
      </w:hyperlink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tabs>
          <w:tab w:val="right" w:leader="dot" w:pos="9345"/>
        </w:tabs>
        <w:jc w:val="both"/>
      </w:pPr>
    </w:p>
    <w:p w:rsidR="00841FB9" w:rsidRDefault="00841FB9">
      <w:pPr>
        <w:shd w:val="clear" w:color="auto" w:fill="FFFFFF"/>
        <w:spacing w:after="150" w:line="240" w:lineRule="auto"/>
        <w:jc w:val="both"/>
        <w:rPr>
          <w:b/>
          <w:color w:val="000000"/>
        </w:rPr>
      </w:pPr>
    </w:p>
    <w:p w:rsidR="00841FB9" w:rsidRDefault="00841FB9">
      <w:pPr>
        <w:shd w:val="clear" w:color="auto" w:fill="FFFFFF"/>
        <w:spacing w:after="150" w:line="240" w:lineRule="auto"/>
        <w:jc w:val="both"/>
        <w:rPr>
          <w:b/>
          <w:color w:val="000000"/>
        </w:rPr>
      </w:pPr>
    </w:p>
    <w:p w:rsidR="00841FB9" w:rsidRDefault="00841FB9">
      <w:pPr>
        <w:shd w:val="clear" w:color="auto" w:fill="FFFFFF"/>
        <w:spacing w:after="150" w:line="240" w:lineRule="auto"/>
        <w:jc w:val="both"/>
        <w:rPr>
          <w:b/>
          <w:color w:val="000000"/>
        </w:rPr>
      </w:pPr>
    </w:p>
    <w:p w:rsidR="00841FB9" w:rsidRDefault="00841FB9">
      <w:pPr>
        <w:shd w:val="clear" w:color="auto" w:fill="FFFFFF"/>
        <w:spacing w:after="150" w:line="240" w:lineRule="auto"/>
        <w:jc w:val="both"/>
        <w:rPr>
          <w:b/>
          <w:color w:val="000000"/>
        </w:rPr>
      </w:pPr>
    </w:p>
    <w:p w:rsidR="00841FB9" w:rsidRDefault="00841FB9">
      <w:pPr>
        <w:shd w:val="clear" w:color="auto" w:fill="FFFFFF"/>
        <w:spacing w:after="150" w:line="240" w:lineRule="auto"/>
        <w:jc w:val="both"/>
        <w:rPr>
          <w:b/>
          <w:color w:val="000000"/>
        </w:rPr>
      </w:pPr>
    </w:p>
    <w:p w:rsidR="00841FB9" w:rsidRDefault="00261260">
      <w:pPr>
        <w:shd w:val="clear" w:color="auto" w:fill="FFFFFF"/>
        <w:spacing w:after="150" w:line="240" w:lineRule="auto"/>
        <w:jc w:val="center"/>
        <w:rPr>
          <w:color w:val="000000"/>
        </w:rPr>
      </w:pPr>
      <w:r>
        <w:rPr>
          <w:b/>
          <w:color w:val="000000"/>
        </w:rPr>
        <w:lastRenderedPageBreak/>
        <w:t>ПОЯСНИТЕЛЬНАЯ ЗАПИСКА</w:t>
      </w:r>
    </w:p>
    <w:p w:rsidR="00841FB9" w:rsidRDefault="00261260">
      <w:pPr>
        <w:shd w:val="clear" w:color="auto" w:fill="FFFFFF"/>
        <w:spacing w:after="0" w:line="240" w:lineRule="auto"/>
        <w:ind w:firstLine="708"/>
        <w:jc w:val="both"/>
        <w:rPr>
          <w:color w:val="000000"/>
        </w:rPr>
      </w:pPr>
      <w:r>
        <w:rPr>
          <w:color w:val="000000"/>
        </w:rPr>
        <w:t>Программа «</w:t>
      </w:r>
      <w:proofErr w:type="spellStart"/>
      <w:r>
        <w:rPr>
          <w:color w:val="000000"/>
        </w:rPr>
        <w:t>Макарад</w:t>
      </w:r>
      <w:proofErr w:type="spellEnd"/>
      <w:r>
        <w:rPr>
          <w:color w:val="000000"/>
        </w:rPr>
        <w:t>» реализует общекультурное (художественно-эстетическое) направление во внеурочной деятельности в соответствии с Федеральным государственным образовательным стандартом образования второго поколения.</w:t>
      </w:r>
    </w:p>
    <w:p w:rsidR="00841FB9" w:rsidRDefault="00261260">
      <w:pPr>
        <w:shd w:val="clear" w:color="auto" w:fill="FFFFFF"/>
        <w:spacing w:after="0" w:line="240" w:lineRule="auto"/>
        <w:ind w:firstLine="708"/>
        <w:jc w:val="both"/>
        <w:rPr>
          <w:color w:val="000000"/>
        </w:rPr>
      </w:pPr>
      <w:r>
        <w:rPr>
          <w:color w:val="000000"/>
        </w:rPr>
        <w:t>Отличительной особенностью данной программы является синтез типовых образовательных программ по всеобщему и специальному театральному образованию и современных образовательных технологий.</w:t>
      </w:r>
    </w:p>
    <w:p w:rsidR="00841FB9" w:rsidRDefault="00261260">
      <w:pPr>
        <w:shd w:val="clear" w:color="auto" w:fill="FFFFFF"/>
        <w:spacing w:after="0" w:line="240" w:lineRule="auto"/>
        <w:jc w:val="both"/>
        <w:rPr>
          <w:color w:val="000000"/>
        </w:rPr>
      </w:pPr>
      <w:r>
        <w:rPr>
          <w:color w:val="000000"/>
        </w:rPr>
        <w:t>Театр - это волшебный мир искусства, где нужны самые разные способности. И поэтому, можно не только развивать эти способности, но и с детского возраста прививать любовь к театральному искусству.</w:t>
      </w:r>
    </w:p>
    <w:p w:rsidR="00841FB9" w:rsidRDefault="00261260">
      <w:pPr>
        <w:shd w:val="clear" w:color="auto" w:fill="FFFFFF"/>
        <w:spacing w:after="0" w:line="240" w:lineRule="auto"/>
        <w:ind w:firstLine="708"/>
        <w:jc w:val="both"/>
        <w:rPr>
          <w:color w:val="000000"/>
        </w:rPr>
      </w:pPr>
      <w:r>
        <w:rPr>
          <w:color w:val="000000"/>
        </w:rPr>
        <w:t>Театр как искусство научит видеть прекрасное в жизни и в людях, зародит стремление самому нести в жизнь благое и доброе. Реализация программы с помощью выразительных средств театрального искусства таких как, интонация, мимика, жест, пластика, походка не только знакомит с содержанием определенных литературных произведений, но и учит детей воссоздавать конкретные образы, глубоко чувствовать события, взаимоотношения между героями этого произведения. Театральная игра способствует развитию детской фантазии, воображения, памяти, всех видов детского творчества (художественно-речевого, музыкально-игрового, танцевального, сценического) в жизни школьника. Одновременно способствует сплочению коллектива класса, расширению культурного диапазона учеников и учителей, повышению культуры поведения.</w:t>
      </w:r>
    </w:p>
    <w:p w:rsidR="00841FB9" w:rsidRDefault="00261260">
      <w:pPr>
        <w:shd w:val="clear" w:color="auto" w:fill="FFFFFF"/>
        <w:spacing w:after="0" w:line="240" w:lineRule="auto"/>
        <w:ind w:firstLine="708"/>
        <w:jc w:val="both"/>
        <w:rPr>
          <w:color w:val="000000"/>
        </w:rPr>
      </w:pPr>
      <w:r>
        <w:rPr>
          <w:color w:val="000000"/>
        </w:rPr>
        <w:t>Особенности театрального искусства – массовость, зрелищность, синтетичность – предполагают ряд богатых возможностей, как в развивающе-эстетическом воспитании детей, так и в организации их досуга. Театр - симбиоз многих искусств, вступающих во взаимодействие друг с другом. Поэтому занятия в</w:t>
      </w:r>
      <w:r>
        <w:rPr>
          <w:i/>
          <w:color w:val="000000"/>
        </w:rPr>
        <w:t> </w:t>
      </w:r>
      <w:r>
        <w:rPr>
          <w:color w:val="000000"/>
        </w:rPr>
        <w:t>театральном коллективе сочетаются с занятиями танцем, музыкой, изобразительным искусством и прикладными ремеслами.</w:t>
      </w:r>
    </w:p>
    <w:p w:rsidR="00841FB9" w:rsidRDefault="00261260">
      <w:pPr>
        <w:shd w:val="clear" w:color="auto" w:fill="FFFFFF"/>
        <w:spacing w:after="0" w:line="240" w:lineRule="auto"/>
        <w:jc w:val="both"/>
        <w:rPr>
          <w:color w:val="000000"/>
        </w:rPr>
      </w:pPr>
      <w:r>
        <w:rPr>
          <w:color w:val="000000"/>
        </w:rPr>
        <w:t>Данная программа учитывает эти особенности общения с театром и рассматривает их как возможность воспитывать зрительскую и исполнительскую культуру.</w:t>
      </w:r>
    </w:p>
    <w:p w:rsidR="00841FB9" w:rsidRDefault="00261260">
      <w:pPr>
        <w:shd w:val="clear" w:color="auto" w:fill="FFFFFF"/>
        <w:spacing w:after="0" w:line="240" w:lineRule="auto"/>
        <w:ind w:firstLine="708"/>
        <w:jc w:val="both"/>
        <w:rPr>
          <w:color w:val="000000"/>
        </w:rPr>
      </w:pPr>
      <w:r>
        <w:rPr>
          <w:color w:val="000000"/>
        </w:rPr>
        <w:t>Театральное искусство своей многомерностью, своей многоликостью и синтетической природой способно помочь ребёнку раздвинуть рамки постижения мира. Увлечь его добром, желанием делиться своими мыслями, умением слышать других, развиваться, творя и играя. Ведь именно игра есть непременный атрибут театрального искусства, и вместе с тем при наличии игры дети и педагоги взаимодействуют, получая максимально положительный результат.</w:t>
      </w:r>
    </w:p>
    <w:p w:rsidR="00841FB9" w:rsidRDefault="00261260">
      <w:pPr>
        <w:shd w:val="clear" w:color="auto" w:fill="FFFFFF"/>
        <w:spacing w:after="0" w:line="240" w:lineRule="auto"/>
        <w:ind w:firstLine="708"/>
        <w:jc w:val="both"/>
        <w:rPr>
          <w:color w:val="000000"/>
        </w:rPr>
      </w:pPr>
      <w:r>
        <w:rPr>
          <w:color w:val="000000"/>
        </w:rPr>
        <w:t>На занятиях школьники знакомятся с видами и жанрами театрального искусства, с процессом подготовки спектакля, со спецификой актёрского мастерства.</w:t>
      </w:r>
    </w:p>
    <w:p w:rsidR="00841FB9" w:rsidRDefault="00261260">
      <w:pPr>
        <w:shd w:val="clear" w:color="auto" w:fill="FFFFFF"/>
        <w:spacing w:after="0" w:line="240" w:lineRule="auto"/>
        <w:ind w:firstLine="708"/>
        <w:jc w:val="both"/>
        <w:rPr>
          <w:color w:val="000000"/>
        </w:rPr>
      </w:pPr>
      <w:r>
        <w:rPr>
          <w:color w:val="000000"/>
        </w:rPr>
        <w:t>Программа ориентирована на развитие личности ребенка, на требования к его личностным и метапредметным результатам, направлена на гуманизацию воспитательно-образовательной работы с детьми, основана на психологических особенностях развития младших школьников.</w:t>
      </w:r>
    </w:p>
    <w:p w:rsidR="00841FB9" w:rsidRDefault="00261260">
      <w:pPr>
        <w:shd w:val="clear" w:color="auto" w:fill="FFFFFF"/>
        <w:spacing w:after="0" w:line="240" w:lineRule="auto"/>
        <w:ind w:firstLine="708"/>
        <w:jc w:val="both"/>
        <w:rPr>
          <w:color w:val="000000"/>
        </w:rPr>
      </w:pPr>
      <w:r>
        <w:rPr>
          <w:b/>
          <w:color w:val="000000"/>
        </w:rPr>
        <w:t>Актуальность программы</w:t>
      </w:r>
    </w:p>
    <w:p w:rsidR="00841FB9" w:rsidRDefault="00261260">
      <w:pPr>
        <w:shd w:val="clear" w:color="auto" w:fill="FFFFFF"/>
        <w:spacing w:after="0" w:line="240" w:lineRule="auto"/>
        <w:jc w:val="both"/>
        <w:rPr>
          <w:color w:val="000000"/>
        </w:rPr>
      </w:pPr>
      <w:r>
        <w:rPr>
          <w:color w:val="000000"/>
        </w:rPr>
        <w:t>В основе программы лежит идея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</w:t>
      </w:r>
    </w:p>
    <w:p w:rsidR="00841FB9" w:rsidRDefault="00261260">
      <w:pPr>
        <w:shd w:val="clear" w:color="auto" w:fill="FFFFFF"/>
        <w:spacing w:after="0" w:line="240" w:lineRule="auto"/>
        <w:ind w:firstLine="708"/>
        <w:jc w:val="both"/>
        <w:rPr>
          <w:color w:val="000000"/>
        </w:rPr>
      </w:pPr>
      <w:r>
        <w:rPr>
          <w:b/>
          <w:color w:val="000000"/>
        </w:rPr>
        <w:t>Новизна</w:t>
      </w:r>
      <w:r>
        <w:rPr>
          <w:color w:val="000000"/>
        </w:rPr>
        <w:t> 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841FB9" w:rsidRDefault="00261260">
      <w:pPr>
        <w:shd w:val="clear" w:color="auto" w:fill="FFFFFF"/>
        <w:spacing w:after="0" w:line="240" w:lineRule="auto"/>
        <w:ind w:firstLine="708"/>
        <w:jc w:val="both"/>
        <w:rPr>
          <w:color w:val="000000"/>
        </w:rPr>
      </w:pPr>
      <w:r>
        <w:rPr>
          <w:color w:val="000000"/>
        </w:rPr>
        <w:lastRenderedPageBreak/>
        <w:t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 Выбор профессии не является конечным результатом программы, но даёт возможность обучить детей профессиональным навыкам, предоставляет условия для проведения педагогом профориентационной работы.</w:t>
      </w:r>
    </w:p>
    <w:p w:rsidR="00841FB9" w:rsidRDefault="00261260">
      <w:pPr>
        <w:shd w:val="clear" w:color="auto" w:fill="FFFFFF"/>
        <w:spacing w:after="0" w:line="240" w:lineRule="auto"/>
        <w:ind w:firstLine="708"/>
        <w:jc w:val="both"/>
        <w:rPr>
          <w:color w:val="000000"/>
        </w:rPr>
      </w:pPr>
      <w:r>
        <w:rPr>
          <w:color w:val="000000"/>
        </w:rPr>
        <w:t>Полученные знания позволят воспитанникам преодолеть психологическую инертность, позволят развить их творческую активность, способность сравнивать, анализировать, планировать, ставить внутренние цели, стремиться к ним.</w:t>
      </w:r>
    </w:p>
    <w:p w:rsidR="00841FB9" w:rsidRDefault="00261260">
      <w:pPr>
        <w:pStyle w:val="a4"/>
        <w:widowControl w:val="0"/>
        <w:spacing w:after="0"/>
        <w:ind w:firstLine="720"/>
        <w:rPr>
          <w:sz w:val="24"/>
        </w:rPr>
      </w:pPr>
      <w:r>
        <w:rPr>
          <w:sz w:val="24"/>
        </w:rPr>
        <w:t xml:space="preserve">Программа адресована учащимся в возрасте 11-15 лет. </w:t>
      </w:r>
      <w:r>
        <w:rPr>
          <w:b/>
          <w:sz w:val="24"/>
        </w:rPr>
        <w:t xml:space="preserve"> </w:t>
      </w:r>
      <w:r>
        <w:rPr>
          <w:sz w:val="24"/>
        </w:rPr>
        <w:t xml:space="preserve">                                                </w:t>
      </w:r>
    </w:p>
    <w:p w:rsidR="00841FB9" w:rsidRDefault="00841FB9">
      <w:pPr>
        <w:pStyle w:val="style3"/>
        <w:spacing w:before="0" w:after="0"/>
        <w:ind w:firstLine="709"/>
        <w:jc w:val="both"/>
      </w:pPr>
    </w:p>
    <w:p w:rsidR="00841FB9" w:rsidRDefault="00261260">
      <w:pPr>
        <w:pStyle w:val="style3"/>
        <w:spacing w:before="0" w:after="0"/>
        <w:ind w:firstLine="709"/>
        <w:jc w:val="both"/>
        <w:rPr>
          <w:b/>
        </w:rPr>
      </w:pPr>
      <w:r>
        <w:rPr>
          <w:b/>
        </w:rPr>
        <w:t>Нормативно-правовая основа программы</w:t>
      </w:r>
    </w:p>
    <w:p w:rsidR="00841FB9" w:rsidRDefault="00261260">
      <w:pPr>
        <w:pStyle w:val="style3"/>
        <w:spacing w:beforeAutospacing="1" w:after="0"/>
        <w:ind w:firstLine="709"/>
        <w:jc w:val="both"/>
      </w:pPr>
      <w:r>
        <w:t>Нормативно-правовой и документальной основой разработки программы являются:</w:t>
      </w:r>
    </w:p>
    <w:p w:rsidR="00841FB9" w:rsidRDefault="00261260">
      <w:pPr>
        <w:jc w:val="both"/>
        <w:rPr>
          <w:b/>
        </w:rPr>
      </w:pPr>
      <w:r>
        <w:t xml:space="preserve"> 1. Федеральный закон об образовании в Российской Федерации от 29.12.2012 №273-ФЗ </w:t>
      </w:r>
    </w:p>
    <w:p w:rsidR="00841FB9" w:rsidRDefault="00261260">
      <w:pPr>
        <w:jc w:val="both"/>
      </w:pPr>
      <w:r>
        <w:t xml:space="preserve">2. Концепция развития дополнительного образования детей от 31.03.2022 №678-р </w:t>
      </w:r>
    </w:p>
    <w:p w:rsidR="00841FB9" w:rsidRDefault="00261260">
      <w:pPr>
        <w:jc w:val="both"/>
      </w:pPr>
      <w: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841FB9" w:rsidRDefault="00261260">
      <w:pPr>
        <w:jc w:val="both"/>
      </w:pPr>
      <w: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841FB9" w:rsidRDefault="00261260">
      <w:pPr>
        <w:jc w:val="both"/>
      </w:pPr>
      <w: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841FB9" w:rsidRDefault="00261260">
      <w:pPr>
        <w:jc w:val="both"/>
      </w:pPr>
      <w: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841FB9" w:rsidRDefault="00261260">
      <w:pPr>
        <w:jc w:val="both"/>
      </w:pPr>
      <w: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841FB9" w:rsidRDefault="00261260">
      <w:pPr>
        <w:jc w:val="both"/>
        <w:rPr>
          <w:color w:val="000000"/>
        </w:rPr>
      </w:pPr>
      <w:r>
        <w:t xml:space="preserve">8. </w:t>
      </w:r>
      <w:r>
        <w:rPr>
          <w:color w:val="000000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841FB9" w:rsidRDefault="00261260">
      <w:pPr>
        <w:jc w:val="both"/>
      </w:pPr>
      <w:r>
        <w:t>9. Устав образовательной организации.</w:t>
      </w:r>
    </w:p>
    <w:p w:rsidR="00841FB9" w:rsidRDefault="00841FB9">
      <w:pPr>
        <w:pStyle w:val="style3"/>
        <w:spacing w:beforeAutospacing="1" w:after="0"/>
        <w:ind w:firstLine="709"/>
        <w:jc w:val="both"/>
      </w:pPr>
    </w:p>
    <w:p w:rsidR="00841FB9" w:rsidRDefault="00841FB9">
      <w:pPr>
        <w:pStyle w:val="style3"/>
        <w:tabs>
          <w:tab w:val="left" w:pos="993"/>
        </w:tabs>
        <w:spacing w:before="0" w:after="0"/>
        <w:ind w:firstLine="709"/>
        <w:jc w:val="both"/>
      </w:pPr>
    </w:p>
    <w:p w:rsidR="00841FB9" w:rsidRDefault="00841FB9">
      <w:pPr>
        <w:jc w:val="both"/>
      </w:pPr>
    </w:p>
    <w:p w:rsidR="00841FB9" w:rsidRDefault="00261260">
      <w:pPr>
        <w:widowControl w:val="0"/>
        <w:spacing w:after="0"/>
        <w:jc w:val="both"/>
        <w:rPr>
          <w:b/>
          <w:i/>
        </w:rPr>
      </w:pPr>
      <w:r>
        <w:rPr>
          <w:b/>
        </w:rPr>
        <w:lastRenderedPageBreak/>
        <w:t>Цель программы</w:t>
      </w:r>
      <w:r>
        <w:rPr>
          <w:b/>
          <w:i/>
        </w:rPr>
        <w:t xml:space="preserve"> :</w:t>
      </w:r>
    </w:p>
    <w:p w:rsidR="00841FB9" w:rsidRDefault="00261260">
      <w:pPr>
        <w:widowControl w:val="0"/>
        <w:spacing w:after="0"/>
        <w:jc w:val="both"/>
      </w:pPr>
      <w:r>
        <w:rPr>
          <w:b/>
          <w:i/>
        </w:rPr>
        <w:t xml:space="preserve">- </w:t>
      </w:r>
      <w:r>
        <w:t>художественно-эстетическое развитие личности ребенка на основе приобретенных им в процессе освоения программы театрально-исполнительских знаний, умений и навыков.</w:t>
      </w:r>
    </w:p>
    <w:p w:rsidR="00841FB9" w:rsidRDefault="00261260">
      <w:pPr>
        <w:widowControl w:val="0"/>
        <w:spacing w:after="0"/>
        <w:jc w:val="both"/>
      </w:pPr>
      <w:r>
        <w:t xml:space="preserve">- развитие инициативности, эмоциональной сферы, коммуникативных навыков учащихся средствами театрализованной деятельности. </w:t>
      </w:r>
    </w:p>
    <w:p w:rsidR="00841FB9" w:rsidRDefault="00261260">
      <w:pPr>
        <w:spacing w:after="0"/>
        <w:jc w:val="both"/>
        <w:rPr>
          <w:rFonts w:ascii="/ 19.5px Arial" w:hAnsi="/ 19.5px Arial"/>
          <w:b/>
          <w:color w:val="000000"/>
          <w:shd w:val="clear" w:color="auto" w:fill="FFFFFF"/>
        </w:rPr>
      </w:pPr>
      <w:r>
        <w:rPr>
          <w:rFonts w:ascii="/ 19.5px Arial" w:hAnsi="/ 19.5px Arial"/>
          <w:b/>
          <w:color w:val="000000"/>
          <w:shd w:val="clear" w:color="auto" w:fill="FFFFFF"/>
        </w:rPr>
        <w:t>Задачи</w:t>
      </w:r>
    </w:p>
    <w:p w:rsidR="00841FB9" w:rsidRDefault="00261260">
      <w:pPr>
        <w:widowControl w:val="0"/>
        <w:spacing w:after="0"/>
        <w:jc w:val="both"/>
      </w:pPr>
      <w:r>
        <w:rPr>
          <w:b/>
        </w:rPr>
        <w:t>Обучающие:</w:t>
      </w:r>
      <w:r>
        <w:t xml:space="preserve"> </w:t>
      </w:r>
    </w:p>
    <w:p w:rsidR="00841FB9" w:rsidRDefault="00261260">
      <w:pPr>
        <w:widowControl w:val="0"/>
        <w:spacing w:after="0"/>
        <w:jc w:val="both"/>
      </w:pPr>
      <w:r>
        <w:t>1. Рассказать о навыках актерского мастерства, сценической речи и сценического движения. 2. Познакомить с искусством самовыражения.</w:t>
      </w:r>
    </w:p>
    <w:p w:rsidR="00841FB9" w:rsidRDefault="00261260">
      <w:pPr>
        <w:widowControl w:val="0"/>
        <w:spacing w:after="0"/>
        <w:jc w:val="both"/>
      </w:pPr>
      <w:r>
        <w:t xml:space="preserve">3. Сформировать условия для творческого восприятия окружающего мира. </w:t>
      </w:r>
    </w:p>
    <w:p w:rsidR="00841FB9" w:rsidRDefault="00261260">
      <w:pPr>
        <w:widowControl w:val="0"/>
        <w:spacing w:after="0"/>
        <w:jc w:val="both"/>
        <w:rPr>
          <w:b/>
        </w:rPr>
      </w:pPr>
      <w:r>
        <w:rPr>
          <w:b/>
        </w:rPr>
        <w:t xml:space="preserve"> Развивающие: </w:t>
      </w:r>
    </w:p>
    <w:p w:rsidR="00C6177C" w:rsidRDefault="00261260">
      <w:pPr>
        <w:widowControl w:val="0"/>
        <w:spacing w:after="0"/>
        <w:jc w:val="both"/>
      </w:pPr>
      <w:r>
        <w:t>1. Развивать личностные качества-волю, эмоции, самостоятельность поступков и суждений. 2. Развивать умение анализировать и оценивать окружающую действительность.</w:t>
      </w:r>
    </w:p>
    <w:p w:rsidR="00841FB9" w:rsidRDefault="00261260">
      <w:pPr>
        <w:widowControl w:val="0"/>
        <w:spacing w:after="0"/>
        <w:jc w:val="both"/>
      </w:pPr>
      <w:r>
        <w:t xml:space="preserve"> 3. Развивать внимательность и наблюдательность, творческое воображение и фантазию. </w:t>
      </w:r>
      <w:r>
        <w:rPr>
          <w:b/>
        </w:rPr>
        <w:t xml:space="preserve">Воспитательные: </w:t>
      </w:r>
    </w:p>
    <w:p w:rsidR="00841FB9" w:rsidRDefault="00261260">
      <w:pPr>
        <w:widowControl w:val="0"/>
        <w:spacing w:after="0"/>
        <w:jc w:val="both"/>
      </w:pPr>
      <w:r>
        <w:t>1. Научить учащихся к разновозрастному сотрудничеству на основе общего коллективного творчества.</w:t>
      </w:r>
    </w:p>
    <w:p w:rsidR="00841FB9" w:rsidRDefault="00261260">
      <w:pPr>
        <w:widowControl w:val="0"/>
        <w:spacing w:after="0"/>
        <w:jc w:val="both"/>
      </w:pPr>
      <w:r>
        <w:t xml:space="preserve"> 2. Научить уверенно держать себя на сцене перед зрителем.</w:t>
      </w:r>
    </w:p>
    <w:p w:rsidR="00841FB9" w:rsidRDefault="00261260">
      <w:pPr>
        <w:widowControl w:val="0"/>
        <w:spacing w:after="0"/>
        <w:jc w:val="both"/>
      </w:pPr>
      <w:r>
        <w:t xml:space="preserve"> 3. Пробудить творческую активность, стремление к совершенствованию  </w:t>
      </w:r>
    </w:p>
    <w:p w:rsidR="00841FB9" w:rsidRDefault="00261260">
      <w:pPr>
        <w:spacing w:line="275" w:lineRule="auto"/>
        <w:ind w:firstLine="567"/>
        <w:contextualSpacing/>
        <w:jc w:val="both"/>
        <w:rPr>
          <w:b/>
        </w:rPr>
      </w:pPr>
      <w:r>
        <w:rPr>
          <w:b/>
        </w:rPr>
        <w:t>Сроки реализации дополнительной образовательной программы</w:t>
      </w:r>
    </w:p>
    <w:p w:rsidR="00841FB9" w:rsidRDefault="00261260">
      <w:pPr>
        <w:spacing w:after="0"/>
        <w:jc w:val="both"/>
      </w:pPr>
      <w:r>
        <w:rPr>
          <w:sz w:val="20"/>
        </w:rPr>
        <w:t>О</w:t>
      </w:r>
      <w:r>
        <w:t>бразовательная программа «Маскарад» разработана на один год. Программа обучения включает 144 часа. Занятия проводятся согласно тематическим планам. В учебную группу обучения записываются дети в возрасте от 11 до 15лет. . Дети в группу принимаются без предварительного отбора, по собственному желанию.</w:t>
      </w:r>
    </w:p>
    <w:p w:rsidR="00841FB9" w:rsidRDefault="00261260">
      <w:pPr>
        <w:spacing w:after="0"/>
        <w:jc w:val="both"/>
        <w:rPr>
          <w:b/>
          <w:color w:val="000000"/>
        </w:rPr>
      </w:pPr>
      <w:r>
        <w:t xml:space="preserve"> </w:t>
      </w:r>
      <w:r>
        <w:rPr>
          <w:b/>
          <w:color w:val="000000"/>
        </w:rPr>
        <w:t>Ожидаемые результаты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ind w:firstLine="709"/>
        <w:jc w:val="both"/>
        <w:rPr>
          <w:b/>
          <w:color w:val="000000"/>
        </w:rPr>
      </w:pPr>
      <w:r>
        <w:rPr>
          <w:b/>
          <w:color w:val="000000"/>
          <w:sz w:val="28"/>
        </w:rPr>
        <w:t>Л</w:t>
      </w:r>
      <w:r>
        <w:rPr>
          <w:b/>
          <w:color w:val="000000"/>
        </w:rPr>
        <w:t xml:space="preserve">ичностные результаты: 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b/>
          <w:color w:val="000000"/>
        </w:rPr>
      </w:pPr>
      <w:r>
        <w:rPr>
          <w:b/>
          <w:color w:val="000000"/>
        </w:rPr>
        <w:t>-</w:t>
      </w:r>
      <w:r>
        <w:rPr>
          <w:color w:val="000000"/>
        </w:rPr>
        <w:t>осознание значимости занятий театральным искусством для личного развития.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-формирование целостного мировоззрения, учитывающего культурное, языковое, духовное многообразие современного мира;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-формирование коммуникативной компетентности в общении и сотрудничестве со сверстниками и взрослыми в процессе  творческой деятельности.</w:t>
      </w:r>
    </w:p>
    <w:p w:rsidR="00841FB9" w:rsidRDefault="00261260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color w:val="000000"/>
          <w:sz w:val="24"/>
        </w:rPr>
        <w:lastRenderedPageBreak/>
        <w:t xml:space="preserve">Метапредметными </w:t>
      </w:r>
      <w:r>
        <w:rPr>
          <w:rFonts w:ascii="Times New Roman" w:hAnsi="Times New Roman"/>
          <w:sz w:val="24"/>
        </w:rPr>
        <w:t>результатами изучения курса является формирование следующих универсальных учебных действий (УУД).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ind w:firstLine="709"/>
        <w:jc w:val="both"/>
        <w:rPr>
          <w:b/>
          <w:color w:val="000000"/>
        </w:rPr>
      </w:pPr>
      <w:r>
        <w:rPr>
          <w:b/>
          <w:color w:val="000000"/>
        </w:rPr>
        <w:t>Регулятивные УУД: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b/>
          <w:color w:val="000000"/>
        </w:rPr>
      </w:pPr>
      <w:r>
        <w:rPr>
          <w:b/>
          <w:color w:val="000000"/>
        </w:rPr>
        <w:t>-</w:t>
      </w:r>
      <w:r>
        <w:t>понимать и принимать учебную задачу, сформулированную учителем;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-умение организовывать самостоятельную творческую деятельность, выбирать средства для реализации художественного замысла;</w:t>
      </w:r>
    </w:p>
    <w:p w:rsidR="00841FB9" w:rsidRDefault="00261260">
      <w:pPr>
        <w:pStyle w:val="a7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sz w:val="24"/>
        </w:rPr>
        <w:t>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841FB9" w:rsidRDefault="00261260">
      <w:pPr>
        <w:pStyle w:val="a7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sz w:val="24"/>
        </w:rPr>
        <w:t>планировать свои действия на отдельных этапах работы над выступлением, пьесой;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</w:t>
      </w:r>
      <w:r>
        <w:t>осуществлять контроль, коррекцию и оценку результатов своей деятельности</w:t>
      </w:r>
      <w:r>
        <w:rPr>
          <w:color w:val="000000"/>
        </w:rPr>
        <w:t xml:space="preserve"> 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-осваивать начальные формы познавательной и личностной рефлексии; позитивной самооценки своих актёрских способностей.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ind w:firstLine="709"/>
        <w:jc w:val="both"/>
        <w:rPr>
          <w:color w:val="000000"/>
        </w:rPr>
      </w:pPr>
      <w:r>
        <w:rPr>
          <w:b/>
          <w:color w:val="000000"/>
        </w:rPr>
        <w:t>Познавательные </w:t>
      </w:r>
      <w:r>
        <w:rPr>
          <w:color w:val="000000"/>
        </w:rPr>
        <w:t>УУД: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ind w:firstLine="709"/>
        <w:jc w:val="both"/>
        <w:rPr>
          <w:color w:val="000000"/>
        </w:rPr>
      </w:pPr>
      <w:r>
        <w:rPr>
          <w:color w:val="000000"/>
        </w:rPr>
        <w:t>Обучающийся научится: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-пользоваться приёмами анализа и синтеза при чтении и просмотре видеозаписей, проводить сравнение и анализ поведения героя.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 понимать и применять полученную информацию при выполнении заданий;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 проявлять индивидуальные творческие способности при сочинении этюдов, подборе простейших рифм, чтении по ролям, в инсценизации.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ind w:firstLine="709"/>
        <w:jc w:val="both"/>
        <w:rPr>
          <w:color w:val="000000"/>
        </w:rPr>
      </w:pPr>
      <w:r>
        <w:rPr>
          <w:b/>
          <w:color w:val="000000"/>
        </w:rPr>
        <w:t>Коммуникативные </w:t>
      </w:r>
      <w:r>
        <w:rPr>
          <w:color w:val="000000"/>
        </w:rPr>
        <w:t>УУД: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ind w:firstLine="709"/>
        <w:jc w:val="both"/>
        <w:rPr>
          <w:color w:val="000000"/>
        </w:rPr>
      </w:pPr>
      <w:r>
        <w:rPr>
          <w:color w:val="000000"/>
        </w:rPr>
        <w:t>Обучающийся научится: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-включаться в диалог, в коллективное обсуждение, проявлять инициативу и активность;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-работать в группе, учитывать мнения партнёров, отличные от собственных;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-обращаться за помощью; формулировать свои затруднения; понимать свой успех и неуспех;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-предлагать помощь и сотрудничество другим;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-слушать собеседника и слышать его;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-договариваться о распределении функций и ролей в совместной деятельности, приходить к общему решению;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-формулировать собственное мнение и позицию;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-уметь слушать и слышать товарищей; понимать их позицию;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-осуществлять взаимный контроль, адекватно оценивать собственное поведение и поведение окружающих.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ind w:firstLine="709"/>
        <w:jc w:val="both"/>
        <w:rPr>
          <w:color w:val="000000"/>
        </w:rPr>
      </w:pPr>
      <w:r>
        <w:rPr>
          <w:b/>
          <w:color w:val="000000"/>
        </w:rPr>
        <w:lastRenderedPageBreak/>
        <w:t>Предметные результаты: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ind w:firstLine="709"/>
        <w:jc w:val="both"/>
        <w:rPr>
          <w:color w:val="000000"/>
        </w:rPr>
      </w:pPr>
      <w:r>
        <w:rPr>
          <w:color w:val="000000"/>
        </w:rPr>
        <w:t>обучающиеся научатся: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-выполнять упражнения актёрского тренинга;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-строить этюд в паре с любым партнёром;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-развивать речевое дыхание и правильную артикуляцию;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-учатся говорить четко, красиво;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-видам театрального искусства, основам актёрского мастерства;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>-сочинять этюды на заданную тему;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</w:rPr>
        <w:t xml:space="preserve">-изучать особенности декламации стихотворного текста и прозы; </w:t>
      </w:r>
    </w:p>
    <w:p w:rsidR="00841FB9" w:rsidRDefault="00261260">
      <w:pPr>
        <w:pStyle w:val="a6"/>
        <w:shd w:val="clear" w:color="auto" w:fill="FFFFFF"/>
        <w:spacing w:before="0" w:after="0" w:line="360" w:lineRule="auto"/>
        <w:jc w:val="both"/>
        <w:rPr>
          <w:color w:val="000000"/>
        </w:rPr>
      </w:pPr>
      <w:r>
        <w:rPr>
          <w:color w:val="000000"/>
          <w:sz w:val="28"/>
        </w:rPr>
        <w:t>- у</w:t>
      </w:r>
      <w:r>
        <w:rPr>
          <w:color w:val="000000"/>
        </w:rPr>
        <w:t>мению выражать разнообразные эмоциональные состояния (грусть, радость, злоба, удивление, восхищение, счастье).</w:t>
      </w:r>
    </w:p>
    <w:p w:rsidR="00841FB9" w:rsidRDefault="00841FB9">
      <w:pPr>
        <w:spacing w:line="275" w:lineRule="auto"/>
        <w:contextualSpacing/>
        <w:jc w:val="both"/>
        <w:rPr>
          <w:b/>
          <w:color w:val="000000"/>
        </w:rPr>
      </w:pPr>
    </w:p>
    <w:p w:rsidR="00841FB9" w:rsidRDefault="00261260">
      <w:pPr>
        <w:spacing w:after="0"/>
        <w:jc w:val="center"/>
        <w:rPr>
          <w:b/>
        </w:rPr>
      </w:pPr>
      <w:r>
        <w:rPr>
          <w:b/>
        </w:rPr>
        <w:t>Учебный план на 2022-2023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5097"/>
        <w:gridCol w:w="840"/>
        <w:gridCol w:w="826"/>
        <w:gridCol w:w="1020"/>
        <w:gridCol w:w="7"/>
        <w:gridCol w:w="1576"/>
      </w:tblGrid>
      <w:tr w:rsidR="00841FB9">
        <w:trPr>
          <w:cantSplit/>
          <w:trHeight w:val="587"/>
        </w:trPr>
        <w:tc>
          <w:tcPr>
            <w:tcW w:w="540" w:type="dxa"/>
            <w:vMerge w:val="restart"/>
            <w:vAlign w:val="center"/>
          </w:tcPr>
          <w:p w:rsidR="00841FB9" w:rsidRDefault="00261260">
            <w:pPr>
              <w:spacing w:after="0" w:line="240" w:lineRule="auto"/>
              <w:jc w:val="center"/>
            </w:pPr>
            <w:r>
              <w:t>№ п/п</w:t>
            </w:r>
          </w:p>
        </w:tc>
        <w:tc>
          <w:tcPr>
            <w:tcW w:w="5097" w:type="dxa"/>
            <w:vMerge w:val="restart"/>
            <w:vAlign w:val="center"/>
          </w:tcPr>
          <w:p w:rsidR="00841FB9" w:rsidRDefault="00261260">
            <w:pPr>
              <w:spacing w:after="0" w:line="240" w:lineRule="auto"/>
              <w:jc w:val="center"/>
            </w:pPr>
            <w:r>
              <w:t>Разделы</w:t>
            </w:r>
          </w:p>
        </w:tc>
        <w:tc>
          <w:tcPr>
            <w:tcW w:w="2693" w:type="dxa"/>
            <w:gridSpan w:val="4"/>
            <w:vAlign w:val="center"/>
          </w:tcPr>
          <w:p w:rsidR="00841FB9" w:rsidRDefault="00261260">
            <w:pPr>
              <w:spacing w:after="0" w:line="240" w:lineRule="auto"/>
              <w:jc w:val="center"/>
            </w:pPr>
            <w:r>
              <w:t>Количество часов</w:t>
            </w:r>
          </w:p>
        </w:tc>
        <w:tc>
          <w:tcPr>
            <w:tcW w:w="1576" w:type="dxa"/>
            <w:vAlign w:val="center"/>
          </w:tcPr>
          <w:p w:rsidR="00841FB9" w:rsidRDefault="00261260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Формы</w:t>
            </w:r>
          </w:p>
          <w:p w:rsidR="00841FB9" w:rsidRDefault="00261260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аттестации /</w:t>
            </w:r>
          </w:p>
          <w:p w:rsidR="00841FB9" w:rsidRDefault="00261260">
            <w:pPr>
              <w:spacing w:after="0" w:line="240" w:lineRule="auto"/>
              <w:jc w:val="center"/>
            </w:pPr>
            <w:r>
              <w:rPr>
                <w:sz w:val="20"/>
              </w:rPr>
              <w:t>контроля</w:t>
            </w:r>
          </w:p>
        </w:tc>
      </w:tr>
      <w:tr w:rsidR="00841FB9">
        <w:trPr>
          <w:cantSplit/>
          <w:trHeight w:val="314"/>
        </w:trPr>
        <w:tc>
          <w:tcPr>
            <w:tcW w:w="540" w:type="dxa"/>
            <w:vMerge/>
            <w:vAlign w:val="center"/>
          </w:tcPr>
          <w:p w:rsidR="00841FB9" w:rsidRDefault="00841FB9">
            <w:pPr>
              <w:spacing w:after="0" w:line="240" w:lineRule="auto"/>
              <w:jc w:val="center"/>
            </w:pPr>
          </w:p>
        </w:tc>
        <w:tc>
          <w:tcPr>
            <w:tcW w:w="5097" w:type="dxa"/>
            <w:vMerge/>
            <w:vAlign w:val="center"/>
          </w:tcPr>
          <w:p w:rsidR="00841FB9" w:rsidRDefault="00841FB9">
            <w:pPr>
              <w:spacing w:after="0" w:line="240" w:lineRule="auto"/>
              <w:jc w:val="center"/>
            </w:pPr>
          </w:p>
        </w:tc>
        <w:tc>
          <w:tcPr>
            <w:tcW w:w="840" w:type="dxa"/>
            <w:vAlign w:val="center"/>
          </w:tcPr>
          <w:p w:rsidR="00841FB9" w:rsidRDefault="00261260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Всего</w:t>
            </w:r>
          </w:p>
        </w:tc>
        <w:tc>
          <w:tcPr>
            <w:tcW w:w="826" w:type="dxa"/>
            <w:vAlign w:val="center"/>
          </w:tcPr>
          <w:p w:rsidR="00841FB9" w:rsidRDefault="00261260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Теория</w:t>
            </w:r>
          </w:p>
        </w:tc>
        <w:tc>
          <w:tcPr>
            <w:tcW w:w="1027" w:type="dxa"/>
            <w:gridSpan w:val="2"/>
            <w:vAlign w:val="center"/>
          </w:tcPr>
          <w:p w:rsidR="00841FB9" w:rsidRDefault="00261260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Практика</w:t>
            </w:r>
          </w:p>
        </w:tc>
        <w:tc>
          <w:tcPr>
            <w:tcW w:w="1576" w:type="dxa"/>
            <w:vAlign w:val="center"/>
          </w:tcPr>
          <w:p w:rsidR="00841FB9" w:rsidRDefault="00841FB9">
            <w:pPr>
              <w:spacing w:after="0" w:line="240" w:lineRule="auto"/>
              <w:jc w:val="center"/>
              <w:rPr>
                <w:sz w:val="20"/>
              </w:rPr>
            </w:pPr>
          </w:p>
        </w:tc>
      </w:tr>
      <w:tr w:rsidR="00841FB9">
        <w:trPr>
          <w:trHeight w:val="587"/>
        </w:trPr>
        <w:tc>
          <w:tcPr>
            <w:tcW w:w="540" w:type="dxa"/>
          </w:tcPr>
          <w:p w:rsidR="00841FB9" w:rsidRDefault="00261260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097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Вводное занятие. Инструктаж по ТБ, правилам поведения. Введение в общеобразовательную программу. Цель и задачи программы</w:t>
            </w:r>
          </w:p>
        </w:tc>
        <w:tc>
          <w:tcPr>
            <w:tcW w:w="840" w:type="dxa"/>
          </w:tcPr>
          <w:p w:rsidR="00841FB9" w:rsidRDefault="00261260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26" w:type="dxa"/>
          </w:tcPr>
          <w:p w:rsidR="00841FB9" w:rsidRDefault="00261260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27" w:type="dxa"/>
            <w:gridSpan w:val="2"/>
          </w:tcPr>
          <w:p w:rsidR="00841FB9" w:rsidRDefault="00261260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576" w:type="dxa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Устный опрос</w:t>
            </w:r>
          </w:p>
        </w:tc>
      </w:tr>
      <w:tr w:rsidR="00841FB9">
        <w:trPr>
          <w:trHeight w:val="587"/>
        </w:trPr>
        <w:tc>
          <w:tcPr>
            <w:tcW w:w="540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097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 xml:space="preserve"> Основы театральной культуры. Театр как вид искусства</w:t>
            </w:r>
          </w:p>
        </w:tc>
        <w:tc>
          <w:tcPr>
            <w:tcW w:w="840" w:type="dxa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826" w:type="dxa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27" w:type="dxa"/>
            <w:gridSpan w:val="2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576" w:type="dxa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Викторина</w:t>
            </w:r>
          </w:p>
        </w:tc>
      </w:tr>
      <w:tr w:rsidR="00841FB9">
        <w:trPr>
          <w:trHeight w:val="279"/>
        </w:trPr>
        <w:tc>
          <w:tcPr>
            <w:tcW w:w="540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097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Ритмопластика</w:t>
            </w:r>
          </w:p>
        </w:tc>
        <w:tc>
          <w:tcPr>
            <w:tcW w:w="840" w:type="dxa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26" w:type="dxa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27" w:type="dxa"/>
            <w:gridSpan w:val="2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76" w:type="dxa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Этюды</w:t>
            </w:r>
          </w:p>
        </w:tc>
      </w:tr>
      <w:tr w:rsidR="00841FB9">
        <w:trPr>
          <w:trHeight w:val="410"/>
        </w:trPr>
        <w:tc>
          <w:tcPr>
            <w:tcW w:w="540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097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Театральная игра</w:t>
            </w:r>
          </w:p>
        </w:tc>
        <w:tc>
          <w:tcPr>
            <w:tcW w:w="840" w:type="dxa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826" w:type="dxa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027" w:type="dxa"/>
            <w:gridSpan w:val="2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576" w:type="dxa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Конкурс</w:t>
            </w:r>
          </w:p>
        </w:tc>
      </w:tr>
      <w:tr w:rsidR="00841FB9">
        <w:trPr>
          <w:trHeight w:val="353"/>
        </w:trPr>
        <w:tc>
          <w:tcPr>
            <w:tcW w:w="540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097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Этика и этикет</w:t>
            </w:r>
          </w:p>
        </w:tc>
        <w:tc>
          <w:tcPr>
            <w:tcW w:w="840" w:type="dxa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826" w:type="dxa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027" w:type="dxa"/>
            <w:gridSpan w:val="2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576" w:type="dxa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Тестирование</w:t>
            </w:r>
          </w:p>
        </w:tc>
      </w:tr>
      <w:tr w:rsidR="00841FB9">
        <w:trPr>
          <w:trHeight w:val="333"/>
        </w:trPr>
        <w:tc>
          <w:tcPr>
            <w:tcW w:w="540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097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Культура и техника</w:t>
            </w:r>
            <w:r w:rsidR="002C7D69">
              <w:rPr>
                <w:sz w:val="20"/>
              </w:rPr>
              <w:t xml:space="preserve"> речи</w:t>
            </w:r>
          </w:p>
        </w:tc>
        <w:tc>
          <w:tcPr>
            <w:tcW w:w="840" w:type="dxa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826" w:type="dxa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027" w:type="dxa"/>
            <w:gridSpan w:val="2"/>
          </w:tcPr>
          <w:p w:rsidR="00841FB9" w:rsidRDefault="00401736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576" w:type="dxa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Конкурс</w:t>
            </w:r>
          </w:p>
        </w:tc>
      </w:tr>
      <w:tr w:rsidR="00841FB9">
        <w:trPr>
          <w:trHeight w:val="333"/>
        </w:trPr>
        <w:tc>
          <w:tcPr>
            <w:tcW w:w="540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097" w:type="dxa"/>
          </w:tcPr>
          <w:p w:rsidR="00841FB9" w:rsidRDefault="00261260">
            <w:pPr>
              <w:spacing w:after="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Воспитательные мероприятия</w:t>
            </w:r>
          </w:p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>(в каникулярное время)</w:t>
            </w:r>
          </w:p>
        </w:tc>
        <w:tc>
          <w:tcPr>
            <w:tcW w:w="840" w:type="dxa"/>
          </w:tcPr>
          <w:p w:rsidR="00841FB9" w:rsidRDefault="00261260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26" w:type="dxa"/>
          </w:tcPr>
          <w:p w:rsidR="00841FB9" w:rsidRDefault="00841FB9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027" w:type="dxa"/>
            <w:gridSpan w:val="2"/>
          </w:tcPr>
          <w:p w:rsidR="00841FB9" w:rsidRDefault="00261260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576" w:type="dxa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КВН</w:t>
            </w:r>
          </w:p>
          <w:p w:rsidR="002D4F0F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Викторина</w:t>
            </w:r>
          </w:p>
          <w:p w:rsidR="002D4F0F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Конкурс</w:t>
            </w:r>
          </w:p>
        </w:tc>
      </w:tr>
      <w:tr w:rsidR="00841FB9">
        <w:trPr>
          <w:trHeight w:val="333"/>
        </w:trPr>
        <w:tc>
          <w:tcPr>
            <w:tcW w:w="540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097" w:type="dxa"/>
          </w:tcPr>
          <w:p w:rsidR="00841FB9" w:rsidRDefault="00261260">
            <w:pPr>
              <w:spacing w:after="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Промежуточная аттестация обучающихся</w:t>
            </w:r>
          </w:p>
        </w:tc>
        <w:tc>
          <w:tcPr>
            <w:tcW w:w="840" w:type="dxa"/>
          </w:tcPr>
          <w:p w:rsidR="00841FB9" w:rsidRDefault="00261260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26" w:type="dxa"/>
          </w:tcPr>
          <w:p w:rsidR="00841FB9" w:rsidRDefault="00841FB9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027" w:type="dxa"/>
            <w:gridSpan w:val="2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76" w:type="dxa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Тест</w:t>
            </w:r>
          </w:p>
          <w:p w:rsidR="002D4F0F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Этюды</w:t>
            </w:r>
          </w:p>
          <w:p w:rsidR="002D4F0F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Творческая работа</w:t>
            </w:r>
          </w:p>
        </w:tc>
      </w:tr>
      <w:tr w:rsidR="00841FB9">
        <w:trPr>
          <w:trHeight w:val="333"/>
        </w:trPr>
        <w:tc>
          <w:tcPr>
            <w:tcW w:w="540" w:type="dxa"/>
          </w:tcPr>
          <w:p w:rsidR="00841FB9" w:rsidRDefault="00261260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5097" w:type="dxa"/>
          </w:tcPr>
          <w:p w:rsidR="00841FB9" w:rsidRDefault="00261260">
            <w:pPr>
              <w:spacing w:after="0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Итоговая аттестация</w:t>
            </w:r>
          </w:p>
        </w:tc>
        <w:tc>
          <w:tcPr>
            <w:tcW w:w="840" w:type="dxa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26" w:type="dxa"/>
          </w:tcPr>
          <w:p w:rsidR="00841FB9" w:rsidRDefault="00841FB9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027" w:type="dxa"/>
            <w:gridSpan w:val="2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76" w:type="dxa"/>
          </w:tcPr>
          <w:p w:rsidR="00841FB9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Тестирование</w:t>
            </w:r>
          </w:p>
          <w:p w:rsidR="002D4F0F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Творческая работа</w:t>
            </w:r>
          </w:p>
        </w:tc>
      </w:tr>
      <w:tr w:rsidR="002D4F0F" w:rsidTr="002D4F0F">
        <w:trPr>
          <w:trHeight w:val="299"/>
        </w:trPr>
        <w:tc>
          <w:tcPr>
            <w:tcW w:w="540" w:type="dxa"/>
          </w:tcPr>
          <w:p w:rsidR="002D4F0F" w:rsidRDefault="002D4F0F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5097" w:type="dxa"/>
          </w:tcPr>
          <w:p w:rsidR="002D4F0F" w:rsidRDefault="002D4F0F">
            <w:pPr>
              <w:spacing w:after="0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840" w:type="dxa"/>
          </w:tcPr>
          <w:p w:rsidR="002D4F0F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144</w:t>
            </w:r>
          </w:p>
        </w:tc>
        <w:tc>
          <w:tcPr>
            <w:tcW w:w="826" w:type="dxa"/>
          </w:tcPr>
          <w:p w:rsidR="002D4F0F" w:rsidRDefault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020" w:type="dxa"/>
          </w:tcPr>
          <w:p w:rsidR="002D4F0F" w:rsidRDefault="002D4F0F" w:rsidP="002D4F0F">
            <w:pPr>
              <w:spacing w:after="0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114</w:t>
            </w:r>
          </w:p>
        </w:tc>
        <w:tc>
          <w:tcPr>
            <w:tcW w:w="1583" w:type="dxa"/>
            <w:gridSpan w:val="2"/>
          </w:tcPr>
          <w:p w:rsidR="002D4F0F" w:rsidRDefault="002D4F0F" w:rsidP="002D4F0F">
            <w:pPr>
              <w:spacing w:after="0" w:line="240" w:lineRule="auto"/>
              <w:jc w:val="center"/>
              <w:rPr>
                <w:sz w:val="20"/>
              </w:rPr>
            </w:pPr>
          </w:p>
        </w:tc>
      </w:tr>
    </w:tbl>
    <w:p w:rsidR="00841FB9" w:rsidRDefault="00841FB9">
      <w:pPr>
        <w:pStyle w:val="a7"/>
        <w:rPr>
          <w:rFonts w:ascii="Times New Roman" w:hAnsi="Times New Roman"/>
          <w:b/>
          <w:sz w:val="28"/>
        </w:rPr>
      </w:pPr>
    </w:p>
    <w:p w:rsidR="00841FB9" w:rsidRDefault="00841FB9">
      <w:pPr>
        <w:spacing w:after="0"/>
        <w:jc w:val="both"/>
        <w:rPr>
          <w:b/>
        </w:rPr>
      </w:pPr>
    </w:p>
    <w:p w:rsidR="00841FB9" w:rsidRDefault="00841FB9">
      <w:pPr>
        <w:spacing w:after="0"/>
        <w:jc w:val="both"/>
        <w:rPr>
          <w:b/>
        </w:rPr>
      </w:pPr>
    </w:p>
    <w:p w:rsidR="00841FB9" w:rsidRDefault="00841FB9">
      <w:pPr>
        <w:spacing w:after="0"/>
        <w:jc w:val="both"/>
        <w:rPr>
          <w:b/>
        </w:rPr>
      </w:pPr>
    </w:p>
    <w:p w:rsidR="00841FB9" w:rsidRDefault="00841FB9">
      <w:pPr>
        <w:spacing w:after="0"/>
        <w:jc w:val="both"/>
        <w:rPr>
          <w:b/>
        </w:rPr>
      </w:pPr>
    </w:p>
    <w:p w:rsidR="00841FB9" w:rsidRDefault="00841FB9">
      <w:pPr>
        <w:spacing w:after="0"/>
        <w:jc w:val="both"/>
        <w:rPr>
          <w:b/>
        </w:rPr>
      </w:pPr>
    </w:p>
    <w:p w:rsidR="00841FB9" w:rsidRDefault="00841FB9">
      <w:pPr>
        <w:spacing w:after="0"/>
        <w:jc w:val="both"/>
        <w:rPr>
          <w:b/>
        </w:rPr>
      </w:pPr>
    </w:p>
    <w:p w:rsidR="00841FB9" w:rsidRDefault="00841FB9">
      <w:pPr>
        <w:spacing w:after="0"/>
        <w:jc w:val="both"/>
        <w:rPr>
          <w:b/>
        </w:rPr>
      </w:pPr>
    </w:p>
    <w:p w:rsidR="00841FB9" w:rsidRDefault="00841FB9">
      <w:pPr>
        <w:spacing w:after="0"/>
        <w:jc w:val="both"/>
        <w:rPr>
          <w:b/>
        </w:rPr>
      </w:pPr>
    </w:p>
    <w:p w:rsidR="00841FB9" w:rsidRDefault="00841FB9">
      <w:pPr>
        <w:pStyle w:val="Textbodyindent"/>
        <w:spacing w:after="0"/>
        <w:ind w:firstLine="0"/>
        <w:jc w:val="both"/>
        <w:rPr>
          <w:b/>
          <w:sz w:val="24"/>
        </w:rPr>
      </w:pPr>
    </w:p>
    <w:p w:rsidR="00841FB9" w:rsidRDefault="00841FB9">
      <w:pPr>
        <w:spacing w:after="0"/>
        <w:jc w:val="both"/>
        <w:rPr>
          <w:b/>
        </w:rPr>
      </w:pPr>
    </w:p>
    <w:p w:rsidR="00841FB9" w:rsidRDefault="00261260">
      <w:pPr>
        <w:spacing w:after="0"/>
        <w:jc w:val="both"/>
        <w:rPr>
          <w:b/>
          <w:sz w:val="28"/>
        </w:rPr>
      </w:pPr>
      <w:r>
        <w:rPr>
          <w:b/>
          <w:sz w:val="28"/>
        </w:rPr>
        <w:t>Содержание программы обучения на 2022-2023учебный год</w:t>
      </w:r>
    </w:p>
    <w:p w:rsidR="00841FB9" w:rsidRDefault="00261260">
      <w:pPr>
        <w:spacing w:after="0"/>
        <w:jc w:val="both"/>
        <w:rPr>
          <w:b/>
        </w:rPr>
      </w:pPr>
      <w:r>
        <w:rPr>
          <w:b/>
        </w:rPr>
        <w:t>1.Вводное занятие.</w:t>
      </w:r>
    </w:p>
    <w:p w:rsidR="00841FB9" w:rsidRDefault="00261260">
      <w:pPr>
        <w:spacing w:after="0"/>
        <w:ind w:firstLine="567"/>
        <w:jc w:val="both"/>
        <w:rPr>
          <w:i/>
        </w:rPr>
      </w:pPr>
      <w:r>
        <w:rPr>
          <w:i/>
        </w:rPr>
        <w:t>Теория.</w:t>
      </w:r>
    </w:p>
    <w:p w:rsidR="00841FB9" w:rsidRDefault="00261260">
      <w:pPr>
        <w:pStyle w:val="a5"/>
        <w:spacing w:after="0"/>
        <w:ind w:left="0" w:firstLine="567"/>
        <w:jc w:val="both"/>
      </w:pPr>
      <w:r>
        <w:rPr>
          <w:b w:val="0"/>
        </w:rPr>
        <w:t xml:space="preserve">Инструктаж по технике безопасности </w:t>
      </w:r>
    </w:p>
    <w:p w:rsidR="00841FB9" w:rsidRDefault="00261260">
      <w:pPr>
        <w:spacing w:after="0"/>
        <w:ind w:firstLine="567"/>
        <w:jc w:val="both"/>
      </w:pPr>
      <w:r>
        <w:rPr>
          <w:i/>
        </w:rPr>
        <w:t xml:space="preserve"> Практика</w:t>
      </w:r>
      <w:r>
        <w:t>.</w:t>
      </w:r>
    </w:p>
    <w:p w:rsidR="00841FB9" w:rsidRDefault="00261260">
      <w:pPr>
        <w:spacing w:after="0" w:line="360" w:lineRule="auto"/>
        <w:jc w:val="both"/>
        <w:rPr>
          <w:b/>
        </w:rPr>
      </w:pPr>
      <w:r>
        <w:rPr>
          <w:b/>
        </w:rPr>
        <w:t xml:space="preserve"> 2. Основы театральной культуры. Театр как вид искусства </w:t>
      </w:r>
    </w:p>
    <w:p w:rsidR="00841FB9" w:rsidRDefault="00261260">
      <w:pPr>
        <w:spacing w:after="0" w:line="360" w:lineRule="auto"/>
        <w:ind w:firstLine="709"/>
        <w:jc w:val="both"/>
      </w:pPr>
      <w:r>
        <w:t xml:space="preserve">Роль театрального искусства в формировании личности. Театр - искусство коллективное, спектакль - результат творческого труда артистов театра. </w:t>
      </w:r>
    </w:p>
    <w:p w:rsidR="00841FB9" w:rsidRDefault="00261260">
      <w:pPr>
        <w:spacing w:after="0" w:line="360" w:lineRule="auto"/>
        <w:ind w:firstLine="709"/>
        <w:jc w:val="both"/>
      </w:pPr>
      <w:r>
        <w:t>История возникновения театра. Виды театрального искусства. Культура поведения в театре. «Зритель» и «фанат». Структура театра, основные профессии: актер, режиссер, сценарист, художник, гример. Театральное здание. Зрительный зал. Сцена. Мир кулис. Сценарий и правила работы с ним. Выразительное чтение разных текстов.</w:t>
      </w:r>
    </w:p>
    <w:p w:rsidR="00841FB9" w:rsidRDefault="00261260">
      <w:pPr>
        <w:spacing w:after="0" w:line="360" w:lineRule="auto"/>
        <w:jc w:val="both"/>
        <w:rPr>
          <w:b/>
        </w:rPr>
      </w:pPr>
      <w:r>
        <w:rPr>
          <w:b/>
        </w:rPr>
        <w:t xml:space="preserve"> 3. Ритмопластика  </w:t>
      </w:r>
    </w:p>
    <w:p w:rsidR="00841FB9" w:rsidRDefault="00261260">
      <w:pPr>
        <w:spacing w:after="0" w:line="360" w:lineRule="auto"/>
        <w:ind w:firstLine="709"/>
        <w:jc w:val="both"/>
      </w:pPr>
      <w:r>
        <w:t>Ритмопластика массовых сцен и образов</w:t>
      </w:r>
      <w:r>
        <w:rPr>
          <w:color w:val="333333"/>
        </w:rPr>
        <w:t xml:space="preserve">. </w:t>
      </w:r>
      <w:r>
        <w:t xml:space="preserve">Совершенствование осанки и походки. Владение своим телом, свобода и выразительность движений. </w:t>
      </w:r>
    </w:p>
    <w:p w:rsidR="00841FB9" w:rsidRDefault="00261260">
      <w:pPr>
        <w:spacing w:after="0" w:line="360" w:lineRule="auto"/>
        <w:ind w:firstLine="709"/>
        <w:jc w:val="both"/>
      </w:pPr>
      <w:r>
        <w:t xml:space="preserve">Постановка танцев (для отдельных эпизодов).  </w:t>
      </w:r>
    </w:p>
    <w:p w:rsidR="00841FB9" w:rsidRDefault="00261260">
      <w:pPr>
        <w:spacing w:after="0" w:line="360" w:lineRule="auto"/>
        <w:jc w:val="both"/>
      </w:pPr>
      <w:r>
        <w:rPr>
          <w:b/>
        </w:rPr>
        <w:t xml:space="preserve"> 4. Театральная игра</w:t>
      </w:r>
    </w:p>
    <w:p w:rsidR="00841FB9" w:rsidRDefault="00261260">
      <w:pPr>
        <w:spacing w:after="0" w:line="360" w:lineRule="auto"/>
        <w:ind w:firstLine="709"/>
        <w:jc w:val="both"/>
      </w:pPr>
      <w:r>
        <w:t>Театральные игры, импровизация. Действия с воображаемым предметом. Пластические, ритмические, музыкальные игры.</w:t>
      </w:r>
    </w:p>
    <w:p w:rsidR="00841FB9" w:rsidRDefault="00261260">
      <w:pPr>
        <w:spacing w:after="0" w:line="360" w:lineRule="auto"/>
        <w:ind w:firstLine="709"/>
        <w:jc w:val="both"/>
      </w:pPr>
      <w:r>
        <w:t>Этюд. Сценический этюд. Беспредметный этюд на контрасты (2 человека, сцена разделена перегородкой). Артикуляция. Работа над дикцией.</w:t>
      </w:r>
    </w:p>
    <w:p w:rsidR="00841FB9" w:rsidRDefault="00261260">
      <w:pPr>
        <w:spacing w:after="0" w:line="360" w:lineRule="auto"/>
        <w:jc w:val="both"/>
        <w:rPr>
          <w:b/>
        </w:rPr>
      </w:pPr>
      <w:r>
        <w:rPr>
          <w:b/>
        </w:rPr>
        <w:t xml:space="preserve"> 5. Этика и этикет   </w:t>
      </w:r>
    </w:p>
    <w:p w:rsidR="00841FB9" w:rsidRDefault="00261260">
      <w:pPr>
        <w:spacing w:after="0" w:line="360" w:lineRule="auto"/>
        <w:ind w:firstLine="709"/>
        <w:jc w:val="both"/>
        <w:rPr>
          <w:b/>
        </w:rPr>
      </w:pPr>
      <w:r>
        <w:t>«Этика», «этикет», «этикетка» Такт. Золотое правило нравственности. Культурный человек…  Какой он?</w:t>
      </w:r>
    </w:p>
    <w:p w:rsidR="00841FB9" w:rsidRDefault="00261260">
      <w:pPr>
        <w:spacing w:after="0" w:line="360" w:lineRule="auto"/>
        <w:jc w:val="both"/>
        <w:rPr>
          <w:b/>
        </w:rPr>
      </w:pPr>
      <w:r>
        <w:rPr>
          <w:b/>
        </w:rPr>
        <w:t xml:space="preserve"> 6. Культура и техника речи   </w:t>
      </w:r>
    </w:p>
    <w:p w:rsidR="00841FB9" w:rsidRDefault="00261260">
      <w:pPr>
        <w:spacing w:after="0" w:line="360" w:lineRule="auto"/>
        <w:ind w:firstLine="709"/>
        <w:jc w:val="both"/>
      </w:pPr>
      <w:r>
        <w:t>Учимся говорить красиво. Развитие дыхания и свободы речевого аппарата.</w:t>
      </w:r>
    </w:p>
    <w:p w:rsidR="00841FB9" w:rsidRDefault="00261260">
      <w:pPr>
        <w:spacing w:after="0" w:line="360" w:lineRule="auto"/>
        <w:ind w:firstLine="709"/>
        <w:jc w:val="both"/>
      </w:pPr>
      <w:r>
        <w:t>Правильная артикуляция, чёткая дикцией, разнообразная интонация. Дыхательные и артикуляционные упражнения. Выразительное чтение поэзии и прозы. Работа над выразительностью речи.</w:t>
      </w:r>
    </w:p>
    <w:p w:rsidR="00841FB9" w:rsidRDefault="00261260">
      <w:pPr>
        <w:spacing w:after="0"/>
        <w:jc w:val="both"/>
        <w:rPr>
          <w:b/>
        </w:rPr>
      </w:pPr>
      <w:r>
        <w:lastRenderedPageBreak/>
        <w:t>7</w:t>
      </w:r>
      <w:r>
        <w:rPr>
          <w:b/>
        </w:rPr>
        <w:t>. Воспитательные мероприятия (в каникулярное время).</w:t>
      </w:r>
    </w:p>
    <w:p w:rsidR="00841FB9" w:rsidRDefault="00261260">
      <w:pPr>
        <w:spacing w:after="0"/>
        <w:jc w:val="both"/>
        <w:rPr>
          <w:b/>
          <w:sz w:val="20"/>
        </w:rPr>
      </w:pPr>
      <w:r>
        <w:rPr>
          <w:b/>
        </w:rPr>
        <w:t>8.</w:t>
      </w:r>
      <w:r>
        <w:rPr>
          <w:b/>
          <w:sz w:val="20"/>
        </w:rPr>
        <w:t xml:space="preserve"> Промежуточная аттестация обучающихся.</w:t>
      </w:r>
    </w:p>
    <w:p w:rsidR="00841FB9" w:rsidRDefault="00261260">
      <w:pPr>
        <w:spacing w:after="0"/>
        <w:jc w:val="both"/>
        <w:rPr>
          <w:b/>
        </w:rPr>
      </w:pPr>
      <w:r>
        <w:rPr>
          <w:b/>
          <w:sz w:val="20"/>
        </w:rPr>
        <w:t>9. Итоговое занятие</w:t>
      </w:r>
    </w:p>
    <w:p w:rsidR="002013D0" w:rsidRDefault="002013D0">
      <w:pPr>
        <w:jc w:val="both"/>
        <w:rPr>
          <w:b/>
        </w:rPr>
      </w:pPr>
    </w:p>
    <w:p w:rsidR="00841FB9" w:rsidRPr="002013D0" w:rsidRDefault="00261260">
      <w:pPr>
        <w:jc w:val="both"/>
      </w:pPr>
      <w:r>
        <w:t>е</w:t>
      </w:r>
      <w:r>
        <w:fldChar w:fldCharType="end"/>
      </w:r>
      <w:proofErr w:type="spellStart"/>
      <w:r>
        <w:rPr>
          <w:b/>
          <w:color w:val="000000"/>
          <w:sz w:val="28"/>
        </w:rPr>
        <w:t>Планируемые</w:t>
      </w:r>
      <w:proofErr w:type="spellEnd"/>
      <w:r>
        <w:rPr>
          <w:b/>
          <w:color w:val="000000"/>
          <w:sz w:val="28"/>
        </w:rPr>
        <w:t xml:space="preserve"> результаты освоения программы</w:t>
      </w:r>
    </w:p>
    <w:p w:rsidR="00841FB9" w:rsidRDefault="00261260">
      <w:pPr>
        <w:spacing w:after="0"/>
        <w:jc w:val="both"/>
        <w:rPr>
          <w:b/>
        </w:rPr>
      </w:pPr>
      <w:r>
        <w:rPr>
          <w:b/>
        </w:rPr>
        <w:t xml:space="preserve">Личностные: </w:t>
      </w:r>
    </w:p>
    <w:p w:rsidR="00841FB9" w:rsidRDefault="00261260">
      <w:pPr>
        <w:spacing w:after="0"/>
        <w:jc w:val="both"/>
      </w:pPr>
      <w:r>
        <w:t xml:space="preserve">• сформированные навыки индивидуальной и коллективной деятельности; </w:t>
      </w:r>
    </w:p>
    <w:p w:rsidR="00841FB9" w:rsidRDefault="00261260">
      <w:pPr>
        <w:spacing w:after="0"/>
        <w:jc w:val="both"/>
      </w:pPr>
      <w:r>
        <w:t>• сформированные навыки разновозрастного сотрудничества;</w:t>
      </w:r>
    </w:p>
    <w:p w:rsidR="00841FB9" w:rsidRDefault="00261260">
      <w:pPr>
        <w:spacing w:after="0"/>
        <w:jc w:val="both"/>
      </w:pPr>
      <w:r>
        <w:t xml:space="preserve"> • сформирование творческой активности вне театра. • </w:t>
      </w:r>
    </w:p>
    <w:p w:rsidR="00841FB9" w:rsidRDefault="00261260">
      <w:pPr>
        <w:spacing w:after="0"/>
        <w:jc w:val="both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>:</w:t>
      </w:r>
      <w:r>
        <w:t xml:space="preserve"> </w:t>
      </w:r>
    </w:p>
    <w:p w:rsidR="00841FB9" w:rsidRDefault="00261260">
      <w:pPr>
        <w:spacing w:after="0"/>
        <w:jc w:val="both"/>
      </w:pPr>
      <w:r>
        <w:t xml:space="preserve">•развитие навыков общения; </w:t>
      </w:r>
    </w:p>
    <w:p w:rsidR="00841FB9" w:rsidRDefault="00261260">
      <w:pPr>
        <w:spacing w:after="0"/>
        <w:jc w:val="both"/>
      </w:pPr>
      <w:r>
        <w:t xml:space="preserve">• развитие артистической смелости на сцене; </w:t>
      </w:r>
    </w:p>
    <w:p w:rsidR="00841FB9" w:rsidRDefault="00261260">
      <w:pPr>
        <w:spacing w:after="0"/>
        <w:jc w:val="both"/>
      </w:pPr>
      <w:r>
        <w:t>• развитие координации, пластичности, музыкальности; •</w:t>
      </w:r>
    </w:p>
    <w:p w:rsidR="00841FB9" w:rsidRDefault="00261260">
      <w:pPr>
        <w:spacing w:after="0"/>
        <w:jc w:val="both"/>
        <w:rPr>
          <w:b/>
        </w:rPr>
      </w:pPr>
      <w:r>
        <w:rPr>
          <w:b/>
        </w:rPr>
        <w:t xml:space="preserve"> Предметные:</w:t>
      </w:r>
    </w:p>
    <w:p w:rsidR="00841FB9" w:rsidRDefault="00261260">
      <w:pPr>
        <w:spacing w:after="0"/>
        <w:jc w:val="both"/>
      </w:pPr>
      <w:r>
        <w:t xml:space="preserve"> • знакомство с основными элементами внутренней техники актера;</w:t>
      </w:r>
    </w:p>
    <w:p w:rsidR="00841FB9" w:rsidRDefault="00261260">
      <w:pPr>
        <w:spacing w:after="0"/>
        <w:jc w:val="both"/>
      </w:pPr>
      <w:r>
        <w:t xml:space="preserve"> • знакомство с правилами логики </w:t>
      </w:r>
      <w:proofErr w:type="spellStart"/>
      <w:r>
        <w:t>сценречи</w:t>
      </w:r>
      <w:proofErr w:type="spellEnd"/>
      <w:r>
        <w:t xml:space="preserve">; </w:t>
      </w:r>
    </w:p>
    <w:p w:rsidR="00841FB9" w:rsidRDefault="00261260">
      <w:pPr>
        <w:spacing w:after="0"/>
        <w:jc w:val="both"/>
      </w:pPr>
      <w:r>
        <w:t xml:space="preserve">• овладение основным элементам </w:t>
      </w:r>
      <w:proofErr w:type="spellStart"/>
      <w:r>
        <w:t>сцендвижения</w:t>
      </w:r>
      <w:proofErr w:type="spellEnd"/>
      <w:r>
        <w:t>;</w:t>
      </w:r>
    </w:p>
    <w:p w:rsidR="00841FB9" w:rsidRDefault="00261260">
      <w:pPr>
        <w:spacing w:after="0"/>
        <w:jc w:val="both"/>
      </w:pPr>
      <w:r>
        <w:t xml:space="preserve"> • овладение орфоэпическими нормами; </w:t>
      </w:r>
    </w:p>
    <w:p w:rsidR="00841FB9" w:rsidRDefault="00261260">
      <w:pPr>
        <w:spacing w:after="0"/>
        <w:jc w:val="both"/>
        <w:rPr>
          <w:sz w:val="28"/>
        </w:rPr>
      </w:pPr>
      <w:r>
        <w:t xml:space="preserve">• знакомство с понятиями, связанными с театральным творчеством </w:t>
      </w:r>
    </w:p>
    <w:p w:rsidR="00841FB9" w:rsidRDefault="00261260">
      <w:pPr>
        <w:spacing w:after="0"/>
        <w:jc w:val="center"/>
        <w:rPr>
          <w:sz w:val="28"/>
        </w:rPr>
      </w:pPr>
      <w:r>
        <w:rPr>
          <w:sz w:val="28"/>
        </w:rPr>
        <w:t xml:space="preserve"> </w:t>
      </w:r>
    </w:p>
    <w:p w:rsidR="00841FB9" w:rsidRDefault="00261260">
      <w:pPr>
        <w:widowControl w:val="0"/>
        <w:tabs>
          <w:tab w:val="left" w:pos="851"/>
        </w:tabs>
        <w:spacing w:before="1" w:after="0"/>
        <w:ind w:left="567"/>
        <w:jc w:val="both"/>
        <w:rPr>
          <w:b/>
          <w:sz w:val="28"/>
        </w:rPr>
      </w:pPr>
      <w:r>
        <w:rPr>
          <w:b/>
          <w:color w:val="000000"/>
          <w:sz w:val="28"/>
          <w:shd w:val="clear" w:color="auto" w:fill="FFFFFF"/>
        </w:rPr>
        <w:t>Организационно-педагогические условия реализации программы</w:t>
      </w:r>
    </w:p>
    <w:p w:rsidR="00841FB9" w:rsidRDefault="00841FB9">
      <w:pPr>
        <w:tabs>
          <w:tab w:val="left" w:pos="360"/>
        </w:tabs>
        <w:spacing w:after="0" w:line="275" w:lineRule="auto"/>
        <w:rPr>
          <w:b/>
        </w:rPr>
      </w:pPr>
    </w:p>
    <w:p w:rsidR="00841FB9" w:rsidRDefault="00261260">
      <w:pPr>
        <w:tabs>
          <w:tab w:val="left" w:pos="360"/>
        </w:tabs>
        <w:spacing w:after="0" w:line="275" w:lineRule="auto"/>
        <w:ind w:right="604"/>
        <w:rPr>
          <w:b/>
        </w:rPr>
      </w:pPr>
      <w:r>
        <w:rPr>
          <w:b/>
        </w:rPr>
        <w:tab/>
        <w:t xml:space="preserve">     Формы и методы учебной деятельности обучающихся</w:t>
      </w:r>
    </w:p>
    <w:p w:rsidR="00841FB9" w:rsidRDefault="00261260">
      <w:pPr>
        <w:widowControl w:val="0"/>
        <w:spacing w:before="36" w:after="0"/>
        <w:ind w:right="604" w:firstLine="567"/>
        <w:jc w:val="both"/>
      </w:pPr>
      <w:r>
        <w:t>Дополнительная общеобразовательная программа «</w:t>
      </w:r>
      <w:proofErr w:type="gramStart"/>
      <w:r>
        <w:t>Маскарад»  реализуется</w:t>
      </w:r>
      <w:proofErr w:type="gramEnd"/>
      <w:r>
        <w:t xml:space="preserve"> в  учебном кабинете, который имеет материальную и техническую базу, обеспечивающую организацию и проведение различных видов деятельности обучающихся, предусмотренные образовательной программой. Материальная и техническая база соответствует действующим санитарным и противопожарным нормам.</w:t>
      </w:r>
    </w:p>
    <w:p w:rsidR="00841FB9" w:rsidRDefault="00261260">
      <w:pPr>
        <w:widowControl w:val="0"/>
        <w:spacing w:before="36" w:after="0"/>
        <w:ind w:right="604" w:firstLine="567"/>
        <w:jc w:val="both"/>
      </w:pPr>
      <w:r>
        <w:t xml:space="preserve">Для учащихся организованы рабочие места, предназначенные для индивидуальной, коллективной работы, общения, демонстрации достижений учащихся. </w:t>
      </w:r>
      <w:bookmarkStart w:id="0" w:name="_Hlk81901627"/>
      <w:r>
        <w:t xml:space="preserve">Учебный кабинет оснащен ноутбуком, интерактивной доской, колонками. В кабинете имеется информационно-методический комплект, включающий учебные пособия, дидактические материалы (словари, электронно- образовательные ресурсы). </w:t>
      </w:r>
    </w:p>
    <w:bookmarkEnd w:id="0"/>
    <w:p w:rsidR="00841FB9" w:rsidRDefault="00261260">
      <w:pPr>
        <w:widowControl w:val="0"/>
        <w:spacing w:before="36" w:after="0"/>
        <w:ind w:right="604" w:firstLine="567"/>
        <w:jc w:val="both"/>
      </w:pPr>
      <w:r>
        <w:t>Занятия предполагают комбинированный характер: включают в себя теоретическую и практическую часть. Ведущей формой организации занятий является групповая. Также во время занятий осуществляется индивидуальный, дифференцированный подход к детям.</w:t>
      </w:r>
    </w:p>
    <w:p w:rsidR="00841FB9" w:rsidRDefault="00841FB9">
      <w:pPr>
        <w:pStyle w:val="style3"/>
        <w:spacing w:before="0" w:after="0"/>
        <w:ind w:right="604"/>
        <w:jc w:val="both"/>
        <w:rPr>
          <w:b/>
        </w:rPr>
      </w:pPr>
    </w:p>
    <w:p w:rsidR="00841FB9" w:rsidRDefault="00841FB9">
      <w:pPr>
        <w:pStyle w:val="style3"/>
        <w:spacing w:before="0" w:after="0"/>
        <w:ind w:right="604"/>
        <w:jc w:val="both"/>
        <w:rPr>
          <w:b/>
        </w:rPr>
      </w:pPr>
    </w:p>
    <w:p w:rsidR="00B61139" w:rsidRDefault="00B61139" w:rsidP="006C064F">
      <w:pPr>
        <w:pStyle w:val="style3"/>
        <w:spacing w:before="0" w:after="0"/>
        <w:ind w:right="604"/>
        <w:jc w:val="both"/>
        <w:rPr>
          <w:b/>
          <w:sz w:val="28"/>
        </w:rPr>
      </w:pPr>
    </w:p>
    <w:p w:rsidR="00841FB9" w:rsidRDefault="00261260">
      <w:pPr>
        <w:pStyle w:val="style3"/>
        <w:spacing w:before="0" w:after="0"/>
        <w:ind w:right="604" w:firstLine="708"/>
        <w:jc w:val="both"/>
        <w:rPr>
          <w:b/>
          <w:sz w:val="28"/>
        </w:rPr>
      </w:pPr>
      <w:r>
        <w:rPr>
          <w:b/>
          <w:sz w:val="28"/>
        </w:rPr>
        <w:lastRenderedPageBreak/>
        <w:t>Формы аттестации/контроля и оценочные материалы</w:t>
      </w:r>
    </w:p>
    <w:p w:rsidR="00841FB9" w:rsidRDefault="00841FB9">
      <w:pPr>
        <w:pStyle w:val="a6"/>
        <w:shd w:val="clear" w:color="auto" w:fill="FFFFFF"/>
        <w:spacing w:before="0" w:after="150"/>
        <w:ind w:right="604" w:firstLine="708"/>
        <w:rPr>
          <w:color w:val="000000"/>
        </w:rPr>
      </w:pPr>
    </w:p>
    <w:p w:rsidR="00841FB9" w:rsidRDefault="00261260">
      <w:pPr>
        <w:spacing w:after="0"/>
        <w:ind w:firstLine="708"/>
      </w:pPr>
      <w:r>
        <w:t>Аттестация обучающихся проводится 2 раза в год: промежуточная аттестация в декабре и итоговая в мае.</w:t>
      </w:r>
    </w:p>
    <w:p w:rsidR="00841FB9" w:rsidRDefault="00261260">
      <w:pPr>
        <w:spacing w:after="0"/>
        <w:jc w:val="both"/>
        <w:rPr>
          <w:b/>
          <w:sz w:val="28"/>
        </w:rPr>
      </w:pPr>
      <w:r>
        <w:rPr>
          <w:sz w:val="28"/>
        </w:rPr>
        <w:t>О</w:t>
      </w:r>
      <w:r>
        <w:t xml:space="preserve">сновной формой промежуточной аттестации (по полугодиям) по программе «Маскарад» является итоговое занятие в форме показа творческих работ, спектаклей. </w:t>
      </w:r>
    </w:p>
    <w:p w:rsidR="00841FB9" w:rsidRDefault="00261260">
      <w:pPr>
        <w:spacing w:after="0"/>
        <w:jc w:val="center"/>
      </w:pPr>
      <w:r>
        <w:t>Кимы для проведения промежуточной и и</w:t>
      </w:r>
      <w:r w:rsidR="002F4EA2">
        <w:t>тоговой аттестации (Приложение 2</w:t>
      </w:r>
      <w:r>
        <w:t>)</w:t>
      </w:r>
    </w:p>
    <w:p w:rsidR="00841FB9" w:rsidRDefault="00841FB9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Default="00685107">
      <w:pPr>
        <w:spacing w:after="0"/>
        <w:jc w:val="center"/>
        <w:rPr>
          <w:b/>
          <w:sz w:val="28"/>
        </w:rPr>
      </w:pPr>
      <w:r>
        <w:rPr>
          <w:b/>
          <w:sz w:val="28"/>
        </w:rPr>
        <w:lastRenderedPageBreak/>
        <w:t>Список литературы</w:t>
      </w:r>
    </w:p>
    <w:p w:rsidR="00685107" w:rsidRDefault="00685107">
      <w:pPr>
        <w:spacing w:after="0"/>
        <w:jc w:val="center"/>
        <w:rPr>
          <w:b/>
          <w:sz w:val="28"/>
        </w:rPr>
      </w:pPr>
    </w:p>
    <w:p w:rsidR="00685107" w:rsidRPr="00685107" w:rsidRDefault="00685107">
      <w:pPr>
        <w:spacing w:after="0"/>
        <w:jc w:val="center"/>
        <w:rPr>
          <w:b/>
          <w:color w:val="FF0000"/>
          <w:sz w:val="28"/>
        </w:rPr>
      </w:pPr>
      <w:r w:rsidRPr="00685107">
        <w:rPr>
          <w:b/>
          <w:color w:val="FF0000"/>
          <w:sz w:val="28"/>
        </w:rPr>
        <w:t xml:space="preserve">Пишем только то, что есть на руках. Если нет, то </w:t>
      </w:r>
      <w:proofErr w:type="spellStart"/>
      <w:r w:rsidRPr="00685107">
        <w:rPr>
          <w:b/>
          <w:color w:val="FF0000"/>
          <w:sz w:val="28"/>
        </w:rPr>
        <w:t>интернет-ресурсы</w:t>
      </w:r>
      <w:proofErr w:type="spellEnd"/>
    </w:p>
    <w:p w:rsidR="00841FB9" w:rsidRDefault="00261260">
      <w:pPr>
        <w:spacing w:after="0" w:line="240" w:lineRule="auto"/>
        <w:rPr>
          <w:b/>
        </w:rPr>
      </w:pPr>
      <w:r>
        <w:rPr>
          <w:b/>
        </w:rPr>
        <w:t>Список литература для педагога</w:t>
      </w:r>
    </w:p>
    <w:p w:rsidR="00841FB9" w:rsidRDefault="00261260">
      <w:pPr>
        <w:spacing w:after="0" w:line="240" w:lineRule="auto"/>
      </w:pPr>
      <w:r>
        <w:t xml:space="preserve"> 1. Аванесов Р. И. Русское литературное произношение. - М., Просвещение, 2014</w:t>
      </w:r>
    </w:p>
    <w:p w:rsidR="00841FB9" w:rsidRDefault="00261260">
      <w:pPr>
        <w:spacing w:after="0" w:line="240" w:lineRule="auto"/>
      </w:pPr>
      <w:r>
        <w:t xml:space="preserve">. 2. Агапова И.А. На школьной сценической площадке. – М., </w:t>
      </w:r>
      <w:proofErr w:type="spellStart"/>
      <w:r>
        <w:t>Аркти</w:t>
      </w:r>
      <w:proofErr w:type="spellEnd"/>
      <w:r>
        <w:t>, 2014.</w:t>
      </w:r>
    </w:p>
    <w:p w:rsidR="00841FB9" w:rsidRDefault="00261260">
      <w:pPr>
        <w:spacing w:after="0" w:line="240" w:lineRule="auto"/>
      </w:pPr>
      <w:r>
        <w:t xml:space="preserve"> 3. Базарова Н. П. Классический танец. - Л., Искусство, 2008. </w:t>
      </w:r>
    </w:p>
    <w:p w:rsidR="00841FB9" w:rsidRDefault="00261260">
      <w:pPr>
        <w:spacing w:after="0" w:line="240" w:lineRule="auto"/>
      </w:pPr>
      <w:r>
        <w:t xml:space="preserve">4. Бутенко Э. Сценическое перевоплощение. Теория и практика. 3-е издание. – М.: ВЦХТ //Я вхожу в мир искусства, 2015 </w:t>
      </w:r>
    </w:p>
    <w:p w:rsidR="00841FB9" w:rsidRDefault="00261260">
      <w:pPr>
        <w:spacing w:after="0" w:line="240" w:lineRule="auto"/>
      </w:pPr>
      <w:r>
        <w:t xml:space="preserve">5. Васильев Ю.А. Сценическая речь. </w:t>
      </w:r>
      <w:proofErr w:type="spellStart"/>
      <w:r>
        <w:t>Спб</w:t>
      </w:r>
      <w:proofErr w:type="spellEnd"/>
      <w:r>
        <w:t xml:space="preserve"> АТИ.: Санкт-Петербург, 2015. </w:t>
      </w:r>
    </w:p>
    <w:p w:rsidR="00841FB9" w:rsidRDefault="00261260">
      <w:pPr>
        <w:spacing w:after="0" w:line="240" w:lineRule="auto"/>
        <w:jc w:val="both"/>
      </w:pPr>
      <w:r>
        <w:t xml:space="preserve">6. </w:t>
      </w:r>
      <w:proofErr w:type="spellStart"/>
      <w:r>
        <w:t>Галендеев</w:t>
      </w:r>
      <w:proofErr w:type="spellEnd"/>
      <w:r>
        <w:t xml:space="preserve"> В. Н. Работа режиссера над речью в спектакле. - Л.: (Б. И.)., 2016.</w:t>
      </w:r>
    </w:p>
    <w:p w:rsidR="00841FB9" w:rsidRDefault="00261260">
      <w:pPr>
        <w:spacing w:after="0" w:line="240" w:lineRule="auto"/>
        <w:jc w:val="both"/>
      </w:pPr>
      <w:r>
        <w:t xml:space="preserve"> 7. </w:t>
      </w:r>
      <w:proofErr w:type="spellStart"/>
      <w:r>
        <w:t>Генералова</w:t>
      </w:r>
      <w:proofErr w:type="spellEnd"/>
      <w:r>
        <w:t xml:space="preserve"> И.А. Мастерская чувств (Предмет «Театр» в начальной школе). Методическое пособие. – М.: Всероссийский экспериментальный центр «Школьный театр», 2012.</w:t>
      </w:r>
    </w:p>
    <w:p w:rsidR="00841FB9" w:rsidRDefault="00261260">
      <w:pPr>
        <w:spacing w:after="0" w:line="240" w:lineRule="auto"/>
        <w:jc w:val="both"/>
      </w:pPr>
      <w:r>
        <w:t xml:space="preserve"> 8. Гиппиус С. Гимнастика чувств. - М. - Л., 1967. </w:t>
      </w:r>
    </w:p>
    <w:p w:rsidR="00841FB9" w:rsidRDefault="00261260">
      <w:pPr>
        <w:spacing w:after="0" w:line="240" w:lineRule="auto"/>
        <w:jc w:val="both"/>
      </w:pPr>
      <w:r>
        <w:t xml:space="preserve">9. </w:t>
      </w:r>
      <w:proofErr w:type="spellStart"/>
      <w:r>
        <w:t>Декру</w:t>
      </w:r>
      <w:proofErr w:type="spellEnd"/>
      <w:r>
        <w:t xml:space="preserve"> Э. Искусство мима. - М., 1998. </w:t>
      </w:r>
    </w:p>
    <w:p w:rsidR="00841FB9" w:rsidRDefault="00261260">
      <w:pPr>
        <w:spacing w:after="0" w:line="240" w:lineRule="auto"/>
        <w:jc w:val="both"/>
      </w:pPr>
      <w:r>
        <w:t xml:space="preserve">10. </w:t>
      </w:r>
      <w:proofErr w:type="spellStart"/>
      <w:r>
        <w:t>Дрознин</w:t>
      </w:r>
      <w:proofErr w:type="spellEnd"/>
      <w:r>
        <w:t xml:space="preserve"> А. Физический тренинг актера по методике А. </w:t>
      </w:r>
      <w:proofErr w:type="spellStart"/>
      <w:r>
        <w:t>Дрознина</w:t>
      </w:r>
      <w:proofErr w:type="spellEnd"/>
      <w:r>
        <w:t xml:space="preserve">. – М.: ВЦХТ // Я вхожу в мир искусства, 2004. </w:t>
      </w:r>
    </w:p>
    <w:p w:rsidR="00841FB9" w:rsidRDefault="00261260">
      <w:pPr>
        <w:spacing w:after="0" w:line="240" w:lineRule="auto"/>
        <w:jc w:val="both"/>
      </w:pPr>
      <w:r>
        <w:t>11. Запорожец Т. И. Логика сценической речи. - М., Просвещение, 2014.</w:t>
      </w:r>
    </w:p>
    <w:p w:rsidR="00841FB9" w:rsidRDefault="00261260">
      <w:pPr>
        <w:spacing w:after="0" w:line="240" w:lineRule="auto"/>
        <w:jc w:val="both"/>
      </w:pPr>
      <w:r>
        <w:t xml:space="preserve"> 12. Карпов </w:t>
      </w:r>
      <w:proofErr w:type="spellStart"/>
      <w:r>
        <w:t>Н.Уроки</w:t>
      </w:r>
      <w:proofErr w:type="spellEnd"/>
      <w:r>
        <w:t xml:space="preserve"> сценического движения. – М., ГИТИС, 2009 </w:t>
      </w:r>
    </w:p>
    <w:p w:rsidR="00841FB9" w:rsidRDefault="00261260">
      <w:pPr>
        <w:spacing w:after="0" w:line="240" w:lineRule="auto"/>
        <w:jc w:val="both"/>
      </w:pPr>
      <w:r>
        <w:t>13. Катышева Д. Н. Литературный монтаж. Искусство звучащего слова. - М., 2013.</w:t>
      </w:r>
    </w:p>
    <w:p w:rsidR="00841FB9" w:rsidRDefault="00261260">
      <w:pPr>
        <w:spacing w:after="0" w:line="240" w:lineRule="auto"/>
        <w:jc w:val="both"/>
      </w:pPr>
      <w:r>
        <w:t xml:space="preserve"> 14. Когтев Г. Грим и сценический образ. - М., 2010. </w:t>
      </w:r>
    </w:p>
    <w:p w:rsidR="00841FB9" w:rsidRDefault="00261260">
      <w:pPr>
        <w:spacing w:after="0" w:line="240" w:lineRule="auto"/>
        <w:jc w:val="both"/>
      </w:pPr>
      <w:r>
        <w:t xml:space="preserve">15. Кох И. Э. Основы сценического движения. - Л., 1970. </w:t>
      </w:r>
    </w:p>
    <w:p w:rsidR="00841FB9" w:rsidRDefault="00261260">
      <w:pPr>
        <w:spacing w:after="0" w:line="240" w:lineRule="auto"/>
        <w:jc w:val="both"/>
      </w:pPr>
      <w:r>
        <w:t xml:space="preserve">16. Кудашева Т. Руки актера. - М., Просвещение, 2013. </w:t>
      </w:r>
    </w:p>
    <w:p w:rsidR="00841FB9" w:rsidRDefault="00261260">
      <w:pPr>
        <w:spacing w:after="0" w:line="240" w:lineRule="auto"/>
        <w:jc w:val="both"/>
      </w:pPr>
      <w:r>
        <w:t xml:space="preserve">17. Куприянов В. Организация и методика проведения игр с подростками: взрослые игры для детей. - М., </w:t>
      </w:r>
      <w:proofErr w:type="spellStart"/>
      <w:r>
        <w:t>Гуманит</w:t>
      </w:r>
      <w:proofErr w:type="spellEnd"/>
      <w:r>
        <w:t>. Изд. Центр ВЛАДОС. 2011. 1</w:t>
      </w:r>
    </w:p>
    <w:p w:rsidR="00841FB9" w:rsidRDefault="00261260">
      <w:pPr>
        <w:spacing w:after="0" w:line="240" w:lineRule="auto"/>
        <w:jc w:val="both"/>
      </w:pPr>
      <w:r>
        <w:t xml:space="preserve">8. </w:t>
      </w:r>
      <w:proofErr w:type="spellStart"/>
      <w:r>
        <w:t>Леокарди</w:t>
      </w:r>
      <w:proofErr w:type="spellEnd"/>
      <w:r>
        <w:t xml:space="preserve"> Е. Н. Дикция и орфоэпия. - М., Просвещение, 2013</w:t>
      </w:r>
    </w:p>
    <w:p w:rsidR="00841FB9" w:rsidRDefault="00261260">
      <w:pPr>
        <w:spacing w:after="0" w:line="240" w:lineRule="auto"/>
        <w:jc w:val="both"/>
      </w:pPr>
      <w:r>
        <w:t xml:space="preserve"> 19. Моисеев М. Дыхание и голос драматического актера. - М., Искусство, 2010.</w:t>
      </w:r>
    </w:p>
    <w:p w:rsidR="00841FB9" w:rsidRDefault="00261260">
      <w:pPr>
        <w:spacing w:after="0" w:line="240" w:lineRule="auto"/>
        <w:jc w:val="both"/>
      </w:pPr>
      <w:r>
        <w:t xml:space="preserve"> 20. Мочалов Ю. Композиция сценического пространства. - М., Просвещение, 2011. </w:t>
      </w:r>
    </w:p>
    <w:p w:rsidR="00841FB9" w:rsidRDefault="00261260">
      <w:pPr>
        <w:spacing w:after="0" w:line="240" w:lineRule="auto"/>
        <w:jc w:val="both"/>
      </w:pPr>
      <w:r>
        <w:t xml:space="preserve">21. </w:t>
      </w:r>
      <w:proofErr w:type="spellStart"/>
      <w:r>
        <w:t>Немировский</w:t>
      </w:r>
      <w:proofErr w:type="spellEnd"/>
      <w:r>
        <w:t xml:space="preserve"> А. Пластическая выразительность актера. - М., 2009</w:t>
      </w:r>
    </w:p>
    <w:p w:rsidR="00841FB9" w:rsidRDefault="00841FB9">
      <w:pPr>
        <w:spacing w:after="0" w:line="240" w:lineRule="auto"/>
        <w:jc w:val="both"/>
        <w:rPr>
          <w:b/>
        </w:rPr>
      </w:pPr>
    </w:p>
    <w:p w:rsidR="00841FB9" w:rsidRDefault="00261260">
      <w:pPr>
        <w:spacing w:after="0" w:line="240" w:lineRule="auto"/>
        <w:jc w:val="center"/>
        <w:rPr>
          <w:b/>
        </w:rPr>
      </w:pPr>
      <w:r>
        <w:rPr>
          <w:b/>
        </w:rPr>
        <w:t>Интернет-ресурсы</w:t>
      </w:r>
    </w:p>
    <w:p w:rsidR="00841FB9" w:rsidRDefault="00841FB9">
      <w:pPr>
        <w:spacing w:after="0"/>
        <w:jc w:val="both"/>
        <w:rPr>
          <w:b/>
          <w:i/>
          <w:sz w:val="28"/>
        </w:rPr>
      </w:pPr>
    </w:p>
    <w:p w:rsidR="00841FB9" w:rsidRDefault="00261260">
      <w:pPr>
        <w:spacing w:after="0"/>
        <w:jc w:val="both"/>
      </w:pPr>
      <w:r>
        <w:t xml:space="preserve">1. Актерское мастерство. – Режим доступа: </w:t>
      </w:r>
      <w:hyperlink r:id="rId8" w:history="1">
        <w:r>
          <w:rPr>
            <w:rStyle w:val="a9"/>
            <w:sz w:val="24"/>
          </w:rPr>
          <w:t>http://acterprofi.ru</w:t>
        </w:r>
      </w:hyperlink>
      <w:r>
        <w:t>.</w:t>
      </w:r>
    </w:p>
    <w:p w:rsidR="00841FB9" w:rsidRDefault="00261260">
      <w:pPr>
        <w:spacing w:after="0"/>
        <w:jc w:val="both"/>
      </w:pPr>
      <w:r>
        <w:t>2. Культура и Образование. Театр и кино // Онлайн Энциклопедия «</w:t>
      </w:r>
      <w:proofErr w:type="spellStart"/>
      <w:r>
        <w:t>Кругосвет</w:t>
      </w:r>
      <w:proofErr w:type="spellEnd"/>
      <w:r>
        <w:t xml:space="preserve">». – Режим доступа: </w:t>
      </w:r>
      <w:hyperlink r:id="rId9" w:history="1">
        <w:r>
          <w:rPr>
            <w:rStyle w:val="a9"/>
            <w:sz w:val="24"/>
          </w:rPr>
          <w:t>http://www.krugosvet.ru/enc/kultura_i_obrazovanie/teatr_i_kino</w:t>
        </w:r>
      </w:hyperlink>
      <w:r>
        <w:t>.</w:t>
      </w:r>
    </w:p>
    <w:p w:rsidR="00841FB9" w:rsidRDefault="00261260">
      <w:pPr>
        <w:spacing w:after="0"/>
        <w:jc w:val="both"/>
      </w:pPr>
      <w:r>
        <w:t xml:space="preserve"> 3. Античный театр. – Режим доступа: </w:t>
      </w:r>
      <w:hyperlink r:id="rId10" w:history="1">
        <w:r>
          <w:rPr>
            <w:rStyle w:val="a9"/>
            <w:sz w:val="24"/>
          </w:rPr>
          <w:t>http://anti4teatr.ucoz.ru</w:t>
        </w:r>
      </w:hyperlink>
      <w:r>
        <w:t xml:space="preserve">. </w:t>
      </w:r>
    </w:p>
    <w:p w:rsidR="00841FB9" w:rsidRDefault="00261260">
      <w:pPr>
        <w:spacing w:after="0"/>
        <w:jc w:val="both"/>
      </w:pPr>
      <w:r>
        <w:t xml:space="preserve">4. Каталог: Театр и театральное искусство. – Режим доступа: </w:t>
      </w:r>
      <w:hyperlink r:id="rId11" w:history="1">
        <w:r>
          <w:rPr>
            <w:rStyle w:val="a9"/>
            <w:sz w:val="24"/>
          </w:rPr>
          <w:t>http://www.art-worldtheatre.ru</w:t>
        </w:r>
      </w:hyperlink>
      <w:r>
        <w:t>.</w:t>
      </w:r>
    </w:p>
    <w:p w:rsidR="00841FB9" w:rsidRDefault="00261260">
      <w:pPr>
        <w:spacing w:after="0"/>
        <w:jc w:val="both"/>
      </w:pPr>
      <w:r>
        <w:t xml:space="preserve"> 5. Энциклопедия: Музыка. Театр. Кино. – Режим доступа: </w:t>
      </w:r>
      <w:hyperlink r:id="rId12" w:history="1">
        <w:r>
          <w:rPr>
            <w:rStyle w:val="a9"/>
            <w:sz w:val="24"/>
          </w:rPr>
          <w:t>http://scit.boom.ru/music/teatr/What_takoe_teatr.htm</w:t>
        </w:r>
      </w:hyperlink>
    </w:p>
    <w:p w:rsidR="00841FB9" w:rsidRDefault="00261260">
      <w:pPr>
        <w:spacing w:after="0"/>
        <w:jc w:val="both"/>
      </w:pPr>
      <w:r>
        <w:t xml:space="preserve"> 6. Театральная Энциклопедия. Режим доступа: </w:t>
      </w:r>
      <w:hyperlink r:id="rId13" w:history="1">
        <w:r>
          <w:rPr>
            <w:rStyle w:val="a9"/>
            <w:sz w:val="24"/>
          </w:rPr>
          <w:t>http://www.gumer.info/bibliotek_Buks/Culture/Teatr/_Index.php</w:t>
        </w:r>
      </w:hyperlink>
      <w:r>
        <w:t xml:space="preserve"> </w:t>
      </w:r>
    </w:p>
    <w:p w:rsidR="00841FB9" w:rsidRDefault="00261260">
      <w:pPr>
        <w:spacing w:after="0"/>
        <w:jc w:val="both"/>
      </w:pPr>
      <w:r>
        <w:t xml:space="preserve">7. Планета театра: [новости театральной жизни России]. – Режим доступа: </w:t>
      </w:r>
      <w:hyperlink r:id="rId14" w:history="1">
        <w:r>
          <w:rPr>
            <w:rStyle w:val="a9"/>
            <w:sz w:val="24"/>
          </w:rPr>
          <w:t>http://www.theatreplanet.ru/articles</w:t>
        </w:r>
      </w:hyperlink>
      <w:r>
        <w:t xml:space="preserve"> </w:t>
      </w:r>
    </w:p>
    <w:p w:rsidR="00841FB9" w:rsidRDefault="00261260">
      <w:pPr>
        <w:spacing w:after="0"/>
        <w:jc w:val="both"/>
      </w:pPr>
      <w:r>
        <w:t xml:space="preserve">8. Средневековый театр Западной Европы. – Режим доступа: </w:t>
      </w:r>
      <w:hyperlink r:id="rId15" w:history="1">
        <w:r>
          <w:rPr>
            <w:rStyle w:val="a9"/>
            <w:sz w:val="24"/>
          </w:rPr>
          <w:t>http://scit.boom.ru/music/teatr/Zarybegnui_teatr3.htm</w:t>
        </w:r>
      </w:hyperlink>
    </w:p>
    <w:p w:rsidR="00841FB9" w:rsidRDefault="00261260">
      <w:pPr>
        <w:spacing w:after="0"/>
        <w:jc w:val="both"/>
      </w:pPr>
      <w:r>
        <w:lastRenderedPageBreak/>
        <w:t xml:space="preserve"> 9. Средневековый театр. – Режим доступа: </w:t>
      </w:r>
      <w:hyperlink r:id="rId16" w:history="1">
        <w:r>
          <w:rPr>
            <w:rStyle w:val="a9"/>
            <w:sz w:val="24"/>
          </w:rPr>
          <w:t>http://art.1september.ru/index.php?year=2008&amp;num=06</w:t>
        </w:r>
      </w:hyperlink>
    </w:p>
    <w:p w:rsidR="00841FB9" w:rsidRDefault="00261260">
      <w:pPr>
        <w:spacing w:after="0"/>
        <w:jc w:val="both"/>
      </w:pPr>
      <w:r>
        <w:t xml:space="preserve"> 10. Западноевропейский театр. – Режим доступа: http://svr-lit.niv.ru 11. Театральная библиотека: пьесы, книги, статьи, драматургия. – Режим доступа: </w:t>
      </w:r>
      <w:hyperlink r:id="rId17" w:history="1">
        <w:r>
          <w:rPr>
            <w:rStyle w:val="a9"/>
            <w:sz w:val="24"/>
          </w:rPr>
          <w:t>http://biblioteka.teatr-obraz.ru</w:t>
        </w:r>
      </w:hyperlink>
      <w:r>
        <w:t xml:space="preserve"> </w:t>
      </w:r>
    </w:p>
    <w:p w:rsidR="00841FB9" w:rsidRDefault="00261260">
      <w:pPr>
        <w:spacing w:after="0"/>
        <w:jc w:val="both"/>
      </w:pPr>
      <w:r>
        <w:t xml:space="preserve">12. Театральная энциклопедия. – Режим доступа: </w:t>
      </w:r>
      <w:hyperlink r:id="rId18" w:history="1">
        <w:r>
          <w:rPr>
            <w:rStyle w:val="a9"/>
            <w:sz w:val="24"/>
          </w:rPr>
          <w:t>http://www.theatre-enc.ru</w:t>
        </w:r>
      </w:hyperlink>
      <w:r>
        <w:t>.</w:t>
      </w:r>
    </w:p>
    <w:p w:rsidR="00841FB9" w:rsidRDefault="00261260">
      <w:pPr>
        <w:spacing w:after="0"/>
        <w:jc w:val="both"/>
      </w:pPr>
      <w:r>
        <w:t xml:space="preserve">13. История: Кино. Театр. – Режим доступа: </w:t>
      </w:r>
      <w:hyperlink r:id="rId19" w:history="1">
        <w:r>
          <w:rPr>
            <w:rStyle w:val="a9"/>
            <w:sz w:val="24"/>
          </w:rPr>
          <w:t>http://kinohistory.com/index.php</w:t>
        </w:r>
      </w:hyperlink>
    </w:p>
    <w:p w:rsidR="00841FB9" w:rsidRDefault="00261260">
      <w:pPr>
        <w:spacing w:after="0"/>
        <w:jc w:val="both"/>
      </w:pPr>
      <w:r>
        <w:t xml:space="preserve"> 14. Театры мира. – Режим доступа: </w:t>
      </w:r>
      <w:hyperlink r:id="rId20" w:history="1">
        <w:r>
          <w:rPr>
            <w:rStyle w:val="a9"/>
            <w:sz w:val="24"/>
          </w:rPr>
          <w:t>http://jonder.ru/hrestomat</w:t>
        </w:r>
      </w:hyperlink>
      <w:r>
        <w:t xml:space="preserve"> </w:t>
      </w:r>
    </w:p>
    <w:p w:rsidR="00841FB9" w:rsidRDefault="00261260">
      <w:pPr>
        <w:spacing w:after="0"/>
        <w:jc w:val="both"/>
      </w:pPr>
      <w:r>
        <w:t xml:space="preserve">15. Театры народов мира. – Режим доступа: </w:t>
      </w:r>
      <w:hyperlink r:id="rId21" w:history="1">
        <w:r>
          <w:rPr>
            <w:rStyle w:val="a9"/>
            <w:sz w:val="24"/>
          </w:rPr>
          <w:t>http://teatry-narodov-mira.ru/</w:t>
        </w:r>
      </w:hyperlink>
    </w:p>
    <w:p w:rsidR="00841FB9" w:rsidRDefault="00261260">
      <w:pPr>
        <w:spacing w:after="0"/>
        <w:jc w:val="both"/>
      </w:pPr>
      <w:r>
        <w:t xml:space="preserve">16. Театральная библиотека: пьесы, книги, статьи, драматургия. – Режим доступа </w:t>
      </w:r>
      <w:hyperlink r:id="rId22" w:history="1">
        <w:r>
          <w:rPr>
            <w:rStyle w:val="a9"/>
            <w:sz w:val="24"/>
          </w:rPr>
          <w:t>http://biblioteka.teatr-obraz.ru</w:t>
        </w:r>
      </w:hyperlink>
      <w:r>
        <w:t xml:space="preserve"> </w:t>
      </w:r>
    </w:p>
    <w:p w:rsidR="00841FB9" w:rsidRDefault="00261260">
      <w:pPr>
        <w:spacing w:after="0"/>
        <w:jc w:val="both"/>
      </w:pPr>
      <w:r>
        <w:t xml:space="preserve">17. Хрестоматия </w:t>
      </w:r>
      <w:proofErr w:type="spellStart"/>
      <w:r>
        <w:t>актѐра</w:t>
      </w:r>
      <w:proofErr w:type="spellEnd"/>
      <w:r>
        <w:t>. – Режим доступа: http://jonder.ru/hrestomat</w:t>
      </w:r>
    </w:p>
    <w:p w:rsidR="00841FB9" w:rsidRDefault="00841FB9">
      <w:pPr>
        <w:spacing w:after="0" w:line="240" w:lineRule="auto"/>
        <w:jc w:val="both"/>
        <w:rPr>
          <w:b/>
        </w:rPr>
      </w:pPr>
    </w:p>
    <w:p w:rsidR="00841FB9" w:rsidRDefault="00261260">
      <w:pPr>
        <w:pStyle w:val="style3"/>
        <w:spacing w:before="0" w:after="0"/>
        <w:ind w:right="2"/>
        <w:jc w:val="center"/>
        <w:rPr>
          <w:b/>
          <w:sz w:val="28"/>
        </w:rPr>
      </w:pPr>
      <w:bookmarkStart w:id="1" w:name="_dx_frag_StartFragment"/>
      <w:bookmarkEnd w:id="1"/>
      <w:r>
        <w:rPr>
          <w:b/>
          <w:sz w:val="28"/>
        </w:rPr>
        <w:t>Список рекомендуемой литературы для учащихся</w:t>
      </w:r>
    </w:p>
    <w:p w:rsidR="00841FB9" w:rsidRDefault="00261260">
      <w:pPr>
        <w:spacing w:after="0" w:line="240" w:lineRule="auto"/>
        <w:jc w:val="both"/>
      </w:pPr>
      <w:r>
        <w:t xml:space="preserve">1. Васильев Ю.А. Сценическая речь. </w:t>
      </w:r>
      <w:proofErr w:type="spellStart"/>
      <w:r>
        <w:t>Спб</w:t>
      </w:r>
      <w:proofErr w:type="spellEnd"/>
      <w:r>
        <w:t xml:space="preserve"> АТИ.: Санкт-Петербург, 2015. </w:t>
      </w:r>
    </w:p>
    <w:p w:rsidR="00841FB9" w:rsidRDefault="00261260">
      <w:pPr>
        <w:spacing w:after="0" w:line="240" w:lineRule="auto"/>
        <w:jc w:val="both"/>
      </w:pPr>
      <w:r>
        <w:t xml:space="preserve">2. </w:t>
      </w:r>
      <w:proofErr w:type="spellStart"/>
      <w:r>
        <w:t>Гальцова</w:t>
      </w:r>
      <w:proofErr w:type="spellEnd"/>
      <w:r>
        <w:t xml:space="preserve"> Е.А. Путешествие в страну игр и театра. – Волгоград, 2012.</w:t>
      </w:r>
    </w:p>
    <w:p w:rsidR="00841FB9" w:rsidRDefault="00261260">
      <w:pPr>
        <w:spacing w:after="0" w:line="240" w:lineRule="auto"/>
        <w:jc w:val="both"/>
      </w:pPr>
      <w:r>
        <w:t xml:space="preserve"> 3. Гиппиус С. Гимнастика чувств. - М. - Л., 1967.</w:t>
      </w:r>
    </w:p>
    <w:p w:rsidR="00841FB9" w:rsidRDefault="00261260">
      <w:pPr>
        <w:spacing w:after="0" w:line="240" w:lineRule="auto"/>
        <w:jc w:val="both"/>
      </w:pPr>
      <w:r>
        <w:t xml:space="preserve"> 4. </w:t>
      </w:r>
      <w:proofErr w:type="spellStart"/>
      <w:r>
        <w:t>Декру</w:t>
      </w:r>
      <w:proofErr w:type="spellEnd"/>
      <w:r>
        <w:t xml:space="preserve"> Э. Искусство мима. - М., 1998. 42 </w:t>
      </w:r>
    </w:p>
    <w:p w:rsidR="00841FB9" w:rsidRDefault="00261260">
      <w:pPr>
        <w:spacing w:after="0" w:line="240" w:lineRule="auto"/>
        <w:jc w:val="both"/>
      </w:pPr>
      <w:r>
        <w:t xml:space="preserve">5. Когтев Г. Грим и сценический образ. - М., 2010. </w:t>
      </w:r>
    </w:p>
    <w:p w:rsidR="00841FB9" w:rsidRDefault="00261260">
      <w:pPr>
        <w:spacing w:after="0" w:line="240" w:lineRule="auto"/>
        <w:jc w:val="both"/>
      </w:pPr>
      <w:r>
        <w:t xml:space="preserve">6. Кудашева Т. Руки актера. - М., Просвещение, 2008. </w:t>
      </w:r>
    </w:p>
    <w:p w:rsidR="00841FB9" w:rsidRDefault="00261260">
      <w:pPr>
        <w:spacing w:after="0" w:line="240" w:lineRule="auto"/>
        <w:jc w:val="both"/>
      </w:pPr>
      <w:r>
        <w:t xml:space="preserve">7. </w:t>
      </w:r>
      <w:proofErr w:type="spellStart"/>
      <w:r>
        <w:t>Немировский</w:t>
      </w:r>
      <w:proofErr w:type="spellEnd"/>
      <w:r>
        <w:t xml:space="preserve"> А. Пластическая выразительность актера. - М., 2009.</w:t>
      </w:r>
    </w:p>
    <w:p w:rsidR="00841FB9" w:rsidRDefault="00261260">
      <w:pPr>
        <w:spacing w:after="0" w:line="240" w:lineRule="auto"/>
        <w:jc w:val="both"/>
      </w:pPr>
      <w:r>
        <w:t xml:space="preserve"> 8. Станиславский К. Работа актера над собой. - М., 1975</w:t>
      </w:r>
    </w:p>
    <w:p w:rsidR="00841FB9" w:rsidRDefault="00261260">
      <w:pPr>
        <w:spacing w:after="0" w:line="240" w:lineRule="auto"/>
        <w:jc w:val="both"/>
      </w:pPr>
      <w:r>
        <w:t xml:space="preserve">. 9. </w:t>
      </w:r>
      <w:proofErr w:type="spellStart"/>
      <w:r>
        <w:t>Эльяш</w:t>
      </w:r>
      <w:proofErr w:type="spellEnd"/>
      <w:r>
        <w:t xml:space="preserve"> Н. Образы танца. - М., 2012. </w:t>
      </w:r>
    </w:p>
    <w:p w:rsidR="00841FB9" w:rsidRDefault="00841FB9">
      <w:pPr>
        <w:spacing w:after="0" w:line="240" w:lineRule="auto"/>
        <w:jc w:val="both"/>
      </w:pPr>
    </w:p>
    <w:p w:rsidR="00841FB9" w:rsidRDefault="00841FB9">
      <w:pPr>
        <w:spacing w:after="0" w:line="240" w:lineRule="auto"/>
        <w:jc w:val="both"/>
      </w:pPr>
    </w:p>
    <w:p w:rsidR="00841FB9" w:rsidRDefault="00841FB9">
      <w:pPr>
        <w:spacing w:after="0" w:line="240" w:lineRule="auto"/>
        <w:jc w:val="both"/>
      </w:pPr>
    </w:p>
    <w:p w:rsidR="00841FB9" w:rsidRDefault="00841FB9">
      <w:pPr>
        <w:spacing w:after="0" w:line="240" w:lineRule="auto"/>
        <w:jc w:val="both"/>
      </w:pPr>
    </w:p>
    <w:p w:rsidR="00841FB9" w:rsidRDefault="00841FB9">
      <w:pPr>
        <w:spacing w:after="0" w:line="240" w:lineRule="auto"/>
        <w:jc w:val="both"/>
      </w:pPr>
    </w:p>
    <w:p w:rsidR="00841FB9" w:rsidRDefault="00841FB9">
      <w:pPr>
        <w:spacing w:after="0" w:line="240" w:lineRule="auto"/>
        <w:jc w:val="both"/>
      </w:pPr>
    </w:p>
    <w:p w:rsidR="00841FB9" w:rsidRDefault="00841FB9">
      <w:pPr>
        <w:spacing w:after="0" w:line="240" w:lineRule="auto"/>
        <w:jc w:val="both"/>
      </w:pPr>
    </w:p>
    <w:p w:rsidR="00841FB9" w:rsidRDefault="00841FB9">
      <w:pPr>
        <w:spacing w:after="0" w:line="240" w:lineRule="auto"/>
        <w:jc w:val="both"/>
      </w:pPr>
    </w:p>
    <w:p w:rsidR="00841FB9" w:rsidRDefault="00841FB9">
      <w:pPr>
        <w:spacing w:after="0" w:line="240" w:lineRule="auto"/>
        <w:jc w:val="both"/>
      </w:pPr>
    </w:p>
    <w:p w:rsidR="00841FB9" w:rsidRDefault="00841FB9">
      <w:pPr>
        <w:spacing w:after="0" w:line="240" w:lineRule="auto"/>
        <w:jc w:val="both"/>
      </w:pPr>
    </w:p>
    <w:p w:rsidR="002F4EA2" w:rsidRDefault="002F4EA2" w:rsidP="00261260">
      <w:pPr>
        <w:spacing w:after="0"/>
        <w:jc w:val="right"/>
        <w:rPr>
          <w:b/>
          <w:sz w:val="28"/>
        </w:rPr>
      </w:pPr>
    </w:p>
    <w:p w:rsidR="00685107" w:rsidRDefault="00685107" w:rsidP="00261260">
      <w:pPr>
        <w:spacing w:after="0"/>
        <w:jc w:val="right"/>
        <w:rPr>
          <w:b/>
          <w:sz w:val="28"/>
        </w:rPr>
      </w:pPr>
    </w:p>
    <w:p w:rsidR="00685107" w:rsidRDefault="00685107" w:rsidP="00261260">
      <w:pPr>
        <w:spacing w:after="0"/>
        <w:jc w:val="right"/>
        <w:rPr>
          <w:b/>
          <w:sz w:val="28"/>
        </w:rPr>
      </w:pPr>
    </w:p>
    <w:p w:rsidR="00685107" w:rsidRDefault="00685107" w:rsidP="00261260">
      <w:pPr>
        <w:spacing w:after="0"/>
        <w:jc w:val="right"/>
        <w:rPr>
          <w:b/>
          <w:sz w:val="28"/>
        </w:rPr>
      </w:pPr>
    </w:p>
    <w:p w:rsidR="00685107" w:rsidRDefault="00685107" w:rsidP="00261260">
      <w:pPr>
        <w:spacing w:after="0"/>
        <w:jc w:val="right"/>
        <w:rPr>
          <w:b/>
          <w:sz w:val="28"/>
        </w:rPr>
      </w:pPr>
    </w:p>
    <w:p w:rsidR="00685107" w:rsidRDefault="00685107" w:rsidP="00261260">
      <w:pPr>
        <w:spacing w:after="0"/>
        <w:jc w:val="right"/>
        <w:rPr>
          <w:b/>
          <w:sz w:val="28"/>
        </w:rPr>
      </w:pPr>
    </w:p>
    <w:p w:rsidR="002F4EA2" w:rsidRDefault="002F4EA2" w:rsidP="00261260">
      <w:pPr>
        <w:spacing w:after="0"/>
        <w:jc w:val="right"/>
        <w:rPr>
          <w:b/>
          <w:sz w:val="28"/>
        </w:rPr>
      </w:pPr>
    </w:p>
    <w:p w:rsidR="002F4EA2" w:rsidRDefault="002F4EA2" w:rsidP="00261260">
      <w:pPr>
        <w:spacing w:after="0"/>
        <w:jc w:val="right"/>
        <w:rPr>
          <w:b/>
          <w:sz w:val="28"/>
        </w:rPr>
      </w:pPr>
    </w:p>
    <w:p w:rsidR="002F4EA2" w:rsidRDefault="002F4EA2" w:rsidP="00261260">
      <w:pPr>
        <w:spacing w:after="0"/>
        <w:jc w:val="right"/>
        <w:rPr>
          <w:b/>
          <w:sz w:val="28"/>
        </w:rPr>
      </w:pPr>
    </w:p>
    <w:p w:rsidR="002F4EA2" w:rsidRDefault="002F4EA2" w:rsidP="00261260">
      <w:pPr>
        <w:spacing w:after="0"/>
        <w:jc w:val="right"/>
        <w:rPr>
          <w:b/>
          <w:sz w:val="28"/>
        </w:rPr>
      </w:pPr>
    </w:p>
    <w:p w:rsidR="00841FB9" w:rsidRDefault="00261260" w:rsidP="00261260">
      <w:pPr>
        <w:spacing w:after="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 1</w:t>
      </w:r>
    </w:p>
    <w:p w:rsidR="00841FB9" w:rsidRDefault="00261260">
      <w:pPr>
        <w:spacing w:after="0"/>
        <w:jc w:val="center"/>
        <w:rPr>
          <w:b/>
          <w:sz w:val="28"/>
        </w:rPr>
      </w:pPr>
      <w:r>
        <w:rPr>
          <w:b/>
          <w:sz w:val="28"/>
        </w:rPr>
        <w:t>Календарный учебный график</w:t>
      </w:r>
    </w:p>
    <w:tbl>
      <w:tblPr>
        <w:tblW w:w="9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05"/>
        <w:gridCol w:w="900"/>
        <w:gridCol w:w="660"/>
        <w:gridCol w:w="1005"/>
        <w:gridCol w:w="1035"/>
        <w:gridCol w:w="21"/>
        <w:gridCol w:w="24"/>
        <w:gridCol w:w="685"/>
        <w:gridCol w:w="20"/>
        <w:gridCol w:w="2430"/>
        <w:gridCol w:w="90"/>
        <w:gridCol w:w="975"/>
        <w:gridCol w:w="1515"/>
      </w:tblGrid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№ п/п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Месяц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Дата по плану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Время проведения занятий</w:t>
            </w:r>
          </w:p>
        </w:tc>
        <w:tc>
          <w:tcPr>
            <w:tcW w:w="1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Форма занятия</w:t>
            </w: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часов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Тема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Место 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проведения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Форма контроля</w:t>
            </w:r>
          </w:p>
        </w:tc>
      </w:tr>
      <w:tr w:rsidR="00EE3A69" w:rsidTr="00B14D5D">
        <w:tc>
          <w:tcPr>
            <w:tcW w:w="97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EE3A69">
            <w:pPr>
              <w:pStyle w:val="style3"/>
              <w:numPr>
                <w:ilvl w:val="1"/>
                <w:numId w:val="1"/>
              </w:numPr>
              <w:tabs>
                <w:tab w:val="left" w:pos="1440"/>
              </w:tabs>
              <w:spacing w:before="0"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Вводное занятие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Беседа, игра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rPr>
                <w:sz w:val="20"/>
              </w:rPr>
            </w:pPr>
            <w:r>
              <w:rPr>
                <w:sz w:val="20"/>
              </w:rPr>
              <w:t xml:space="preserve"> Сплочение группы. Инструктаж по ТБ, правилам поведения. Игры на знакомство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Беседа, практика</w:t>
            </w:r>
          </w:p>
        </w:tc>
      </w:tr>
      <w:tr w:rsidR="00EE3A69" w:rsidTr="00B14D5D">
        <w:tc>
          <w:tcPr>
            <w:tcW w:w="97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</w:pPr>
            <w:r>
              <w:rPr>
                <w:b/>
              </w:rPr>
              <w:t>2.Основы театральной культуры. Театр как вид искусства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before="100" w:beforeAutospacing="1"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Игра «Назови свое имя ласково». 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before="100" w:beforeAutospacing="1" w:after="0" w:line="240" w:lineRule="auto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«Что такое театр?».</w:t>
            </w:r>
            <w:r>
              <w:rPr>
                <w:sz w:val="20"/>
              </w:rPr>
              <w:t xml:space="preserve"> Особенности театра.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каб</w:t>
            </w:r>
            <w:proofErr w:type="spellEnd"/>
            <w:r>
              <w:rPr>
                <w:sz w:val="20"/>
              </w:rPr>
              <w:t xml:space="preserve"> 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Рассказ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rPr>
                <w:sz w:val="20"/>
              </w:rPr>
            </w:pPr>
            <w:r>
              <w:rPr>
                <w:color w:val="000000"/>
                <w:sz w:val="20"/>
              </w:rPr>
              <w:t>Виды театрального искусства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каб</w:t>
            </w:r>
            <w:proofErr w:type="spellEnd"/>
            <w:r>
              <w:rPr>
                <w:sz w:val="20"/>
              </w:rPr>
              <w:t xml:space="preserve"> 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Рассказ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Групповая лекция, 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>Знакомство со структурой театра, его основными профессиями: актер, режиссер, сценарист, художник, гример</w:t>
            </w:r>
            <w:r>
              <w:rPr>
                <w:color w:val="000000"/>
                <w:sz w:val="28"/>
              </w:rPr>
              <w:t>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каб</w:t>
            </w:r>
            <w:proofErr w:type="spellEnd"/>
            <w:r>
              <w:rPr>
                <w:sz w:val="20"/>
              </w:rPr>
              <w:t xml:space="preserve"> 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Практической занятие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after="0" w:line="240" w:lineRule="auto"/>
              <w:jc w:val="both"/>
              <w:rPr>
                <w:b/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Подготовка ко Дню учителя. Обсуждение декораций, костюмов, музыкального сопровождения. Распределение ролей.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каб</w:t>
            </w:r>
            <w:proofErr w:type="spellEnd"/>
            <w:r>
              <w:rPr>
                <w:sz w:val="20"/>
              </w:rPr>
              <w:t xml:space="preserve"> 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Практика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Практической занятие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Подготовка  декораций</w:t>
            </w:r>
            <w:proofErr w:type="gramEnd"/>
            <w:r>
              <w:rPr>
                <w:color w:val="000000"/>
                <w:sz w:val="20"/>
              </w:rPr>
              <w:t xml:space="preserve"> и костюмов. Репетиция. </w:t>
            </w:r>
            <w:r>
              <w:rPr>
                <w:sz w:val="20"/>
              </w:rPr>
              <w:t>Работа над темпом, громкостью речи.</w:t>
            </w:r>
          </w:p>
          <w:p w:rsidR="00EE3A69" w:rsidRDefault="00EE3A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Актовый зал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Практика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Анализ выступления на празднике День учителя (недостатки, интересно ли было работать над выступлением, что будем делать дальше).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Групповая лекция, 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Что такое сценарий?.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Рассказ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rPr>
                <w:sz w:val="20"/>
              </w:rPr>
            </w:pPr>
            <w:r>
              <w:rPr>
                <w:color w:val="000000"/>
                <w:sz w:val="20"/>
              </w:rPr>
              <w:t xml:space="preserve">Обсуждение сценария сказки «Рукавичка» на новый лад.»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Выразительное чтение сказки по ролям.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Культура поведения в театре..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Понятия  «</w:t>
            </w:r>
            <w:proofErr w:type="gramEnd"/>
            <w:r>
              <w:rPr>
                <w:color w:val="000000"/>
                <w:sz w:val="20"/>
              </w:rPr>
              <w:t>зритель» и «фанат». Обсуждение сценария.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Рассказ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both"/>
              <w:rPr>
                <w:sz w:val="20"/>
              </w:rPr>
            </w:pPr>
            <w:r>
              <w:rPr>
                <w:color w:val="000000"/>
                <w:sz w:val="20"/>
              </w:rPr>
              <w:t xml:space="preserve">Театральное здание.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фронтальный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Воспитательное мероприятие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Викторина «Театр-это …»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конкурс</w:t>
            </w:r>
          </w:p>
        </w:tc>
      </w:tr>
      <w:tr w:rsidR="00EE3A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both"/>
              <w:rPr>
                <w:color w:val="000000"/>
                <w:sz w:val="20"/>
              </w:rPr>
            </w:pPr>
            <w:r>
              <w:rPr>
                <w:b/>
                <w:sz w:val="20"/>
              </w:rPr>
              <w:t>Воспитательное мероприятие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both"/>
              <w:rPr>
                <w:sz w:val="20"/>
              </w:rPr>
            </w:pPr>
            <w:r>
              <w:rPr>
                <w:sz w:val="20"/>
              </w:rPr>
              <w:t>КВН «Конкурс  талантов»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E3A69" w:rsidRDefault="00EE3A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конкурс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Зрительный зал. Сцена. Мир кулис.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Опрос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Групповая лекция, 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Знакомство с Новогодними сказками.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Чтение сказок по ролям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Сценарий и правила работы с ним.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Рассказ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proofErr w:type="gramStart"/>
            <w:r>
              <w:rPr>
                <w:sz w:val="20"/>
              </w:rPr>
              <w:t>Выбор  сценария</w:t>
            </w:r>
            <w:proofErr w:type="gramEnd"/>
            <w:r>
              <w:rPr>
                <w:sz w:val="20"/>
              </w:rPr>
              <w:t xml:space="preserve"> для постановки на Новый год. Распределение ролей с учетом пожеланий артистов.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Подбор музыкального сопровождения. Репетиция. Изготовление декораций.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Изготовление декораций, костюмов. Репетиция.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Генеральная репетиция Новогоднего сценария.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Обсуждение спектакля (успех или неуспех? ошибки, недостатки).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</w:tr>
      <w:tr w:rsidR="00B14D5D" w:rsidTr="00B14D5D">
        <w:tc>
          <w:tcPr>
            <w:tcW w:w="97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b/>
                <w:color w:val="000000"/>
                <w:sz w:val="28"/>
              </w:rPr>
              <w:t>3.Ритмопластика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Ритмопластика массовых сцен и образов. Совершенствование осанки и походки.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  <w:shd w:val="clear" w:color="auto" w:fill="FFFFFF"/>
              </w:rPr>
              <w:t>Учимся создавать образы животных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Творческие задания «Изобрази», «Войди в образ»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Творческие задания «Изобрази», «Войди в образ». </w:t>
            </w:r>
            <w:r>
              <w:rPr>
                <w:color w:val="000000"/>
                <w:sz w:val="20"/>
                <w:shd w:val="clear" w:color="auto" w:fill="FFFFFF"/>
              </w:rPr>
              <w:t xml:space="preserve">«Профессионалы», </w:t>
            </w:r>
            <w:r>
              <w:rPr>
                <w:color w:val="000000"/>
                <w:sz w:val="20"/>
                <w:shd w:val="clear" w:color="auto" w:fill="FFFFFF"/>
              </w:rPr>
              <w:lastRenderedPageBreak/>
              <w:t>«Что бы это значило», «Перехват».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FF"/>
              </w:rPr>
              <w:t>Промежуточная аттестация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  <w:shd w:val="clear" w:color="auto" w:fill="FFFFFF"/>
              </w:rPr>
              <w:t xml:space="preserve">Упражнения «Исходное положение», « </w:t>
            </w:r>
            <w:proofErr w:type="spellStart"/>
            <w:r>
              <w:rPr>
                <w:color w:val="000000"/>
                <w:sz w:val="20"/>
                <w:shd w:val="clear" w:color="auto" w:fill="FFFFFF"/>
              </w:rPr>
              <w:t>Зернышко».</w:t>
            </w:r>
            <w:r>
              <w:rPr>
                <w:sz w:val="20"/>
              </w:rPr>
              <w:t>Музыкальные</w:t>
            </w:r>
            <w:proofErr w:type="spellEnd"/>
            <w:r>
              <w:rPr>
                <w:sz w:val="20"/>
              </w:rPr>
              <w:t xml:space="preserve"> пластические игры и упражнения.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B14D5D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sz w:val="20"/>
              </w:rPr>
              <w:t>Работа в парах, группах, чтение диалогов, монологов.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B14D5D" w:rsidTr="00B14D5D">
        <w:tc>
          <w:tcPr>
            <w:tcW w:w="97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14D5D" w:rsidRDefault="00B14D5D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b/>
                <w:color w:val="000000"/>
                <w:sz w:val="28"/>
              </w:rPr>
              <w:t>4.ТЕАТРАЛЬНАЯ ИГРА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Воспитательное мероприятие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Ролевые игры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Воспитательное мероприятие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Ролевые игры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Этюд как основное средство воспитания актера.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Этюд – «средство вспомнить жизнь» (К.С. Станиславский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Шутливые словесные загадки.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Найди ошибку и назови слово правильно.</w:t>
            </w:r>
          </w:p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Конкурс 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Этюд как основное средство воспитания актера.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Конкурс 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Беспредметный этюд на контрасты (2 человека, сцена разделена перегородкой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«Разговор по телефону с невидимым оппонентом».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Сценический этюд: «Диалог – звукоподражание и «разговор» животных. (Курица – петух, свинья-корова, лев-баран, собака – кошка, две обезьяны, большая собака – маленькая собака)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97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b/>
                <w:color w:val="000000"/>
                <w:sz w:val="28"/>
              </w:rPr>
              <w:t>5.ЭТИКА И ЭТИКЕТ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</w:t>
            </w:r>
            <w:r>
              <w:rPr>
                <w:sz w:val="20"/>
              </w:rPr>
              <w:lastRenderedPageBreak/>
              <w:t>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Лекция</w:t>
            </w:r>
          </w:p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«Этика», «этикет», «этикетка», научиться их </w:t>
            </w:r>
            <w:r>
              <w:rPr>
                <w:color w:val="000000"/>
                <w:sz w:val="20"/>
              </w:rPr>
              <w:lastRenderedPageBreak/>
              <w:t>различать.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Школа </w:t>
            </w:r>
            <w:r>
              <w:rPr>
                <w:sz w:val="20"/>
              </w:rPr>
              <w:lastRenderedPageBreak/>
              <w:t>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rPr>
                <w:sz w:val="20"/>
              </w:rPr>
            </w:pPr>
            <w:r>
              <w:rPr>
                <w:sz w:val="20"/>
              </w:rPr>
              <w:lastRenderedPageBreak/>
              <w:t>Беседа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43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Золотое правило нравственности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«Поступай с другими так, как ты хотел бы, чтобы поступали с тобой».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proofErr w:type="gramStart"/>
            <w:r>
              <w:rPr>
                <w:sz w:val="20"/>
              </w:rPr>
              <w:t>Выбор  сценария</w:t>
            </w:r>
            <w:proofErr w:type="gramEnd"/>
            <w:r>
              <w:rPr>
                <w:sz w:val="20"/>
              </w:rPr>
              <w:t xml:space="preserve"> для постановки на 23 февраля. Распределение ролей с учетом пожеланий артистов.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февраль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Генеральная репетиция  праздника 23 февраля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Понятие такта.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Практикум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Понятие такта. Золотое правило нравственности «Поступай с другими так, как ты хотел бы, чтобы поступали с тобой».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Нет прекрасней Доброго слова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Пдагогическое</w:t>
            </w:r>
            <w:proofErr w:type="spellEnd"/>
            <w:r>
              <w:rPr>
                <w:sz w:val="20"/>
              </w:rPr>
              <w:t xml:space="preserve">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Будем вежливыми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Подарю улыбку другу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Когда мы идем по улице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EE02CA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 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F4EA2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Будем вежливыми. Подарю улыбку другу. Когда мы идем по улице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Воспитательное мероприятие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КВН «Путешествие по страничкам этикета»</w:t>
            </w:r>
          </w:p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 </w:t>
            </w:r>
            <w:proofErr w:type="spellStart"/>
            <w:r>
              <w:rPr>
                <w:sz w:val="20"/>
              </w:rPr>
              <w:t>едагогическое</w:t>
            </w:r>
            <w:proofErr w:type="spellEnd"/>
            <w:r>
              <w:rPr>
                <w:sz w:val="20"/>
              </w:rPr>
              <w:t xml:space="preserve"> наблюдение</w:t>
            </w:r>
          </w:p>
        </w:tc>
      </w:tr>
      <w:tr w:rsidR="002C7D69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Воспитательное мероприятие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Конкурс «В гостях у сказки»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EE02CA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 </w:t>
            </w:r>
            <w:proofErr w:type="spellStart"/>
            <w:r>
              <w:rPr>
                <w:sz w:val="20"/>
              </w:rPr>
              <w:t>едагогическое</w:t>
            </w:r>
            <w:proofErr w:type="spellEnd"/>
            <w:r>
              <w:rPr>
                <w:sz w:val="20"/>
              </w:rPr>
              <w:t xml:space="preserve"> наблюдение</w:t>
            </w:r>
          </w:p>
        </w:tc>
      </w:tr>
      <w:tr w:rsidR="002C7D69" w:rsidTr="00C640B7">
        <w:tc>
          <w:tcPr>
            <w:tcW w:w="97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C7D69" w:rsidRDefault="002C7D69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  <w:r w:rsidRPr="003C2348">
              <w:rPr>
                <w:b/>
                <w:color w:val="000000"/>
                <w:sz w:val="28"/>
                <w:szCs w:val="28"/>
              </w:rPr>
              <w:t xml:space="preserve"> КУЛЬТУРА И ТЕХНИКА РЕЧИ.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sz w:val="20"/>
              </w:rPr>
              <w:t>Что такое культура и техника речи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sz w:val="20"/>
              </w:rPr>
              <w:t>Что такое культура и техника речи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sz w:val="20"/>
              </w:rPr>
              <w:t xml:space="preserve">Выразительное чтение поэзии и прозы.        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color w:val="000000"/>
                <w:sz w:val="20"/>
              </w:rPr>
              <w:t>Учусь говорить красиво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Практикум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 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color w:val="000000"/>
                <w:sz w:val="20"/>
              </w:rPr>
              <w:t>Что  значит красиво говорить?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color w:val="000000"/>
                <w:sz w:val="20"/>
              </w:rPr>
              <w:t xml:space="preserve">Учусь говорить красиво.  </w:t>
            </w:r>
            <w:proofErr w:type="gramStart"/>
            <w:r w:rsidRPr="00EE02CA">
              <w:rPr>
                <w:color w:val="000000"/>
                <w:sz w:val="20"/>
              </w:rPr>
              <w:t>Что  значит</w:t>
            </w:r>
            <w:proofErr w:type="gramEnd"/>
            <w:r w:rsidRPr="00EE02CA">
              <w:rPr>
                <w:color w:val="000000"/>
                <w:sz w:val="20"/>
              </w:rPr>
              <w:t xml:space="preserve"> красиво говорить? «Сквернословие… это всегда плохо или иногда хорошо?».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Практикум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sz w:val="20"/>
              </w:rPr>
              <w:t>Культура и техника речи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Практикум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sz w:val="20"/>
              </w:rPr>
              <w:t>Культура и техника речи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sz w:val="20"/>
              </w:rPr>
              <w:t>В мире пословиц,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Опрос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 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sz w:val="20"/>
              </w:rPr>
              <w:t xml:space="preserve"> В </w:t>
            </w:r>
            <w:proofErr w:type="gramStart"/>
            <w:r w:rsidRPr="00EE02CA">
              <w:rPr>
                <w:sz w:val="20"/>
              </w:rPr>
              <w:t>мире  скороговорок</w:t>
            </w:r>
            <w:proofErr w:type="gramEnd"/>
            <w:r w:rsidRPr="00EE02CA">
              <w:rPr>
                <w:sz w:val="20"/>
              </w:rPr>
              <w:t>.</w:t>
            </w:r>
            <w:r w:rsidRPr="00EE02CA">
              <w:rPr>
                <w:color w:val="000000"/>
                <w:sz w:val="20"/>
              </w:rPr>
              <w:t xml:space="preserve"> 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2F4EA2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 w:rsidRPr="007E2393">
              <w:rPr>
                <w:bCs/>
                <w:sz w:val="20"/>
              </w:rPr>
              <w:t>Прослушивание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EE02CA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sz w:val="20"/>
              </w:rPr>
              <w:t>. В мире скороговорок.</w:t>
            </w:r>
            <w:r w:rsidRPr="00EE02CA">
              <w:rPr>
                <w:color w:val="000000"/>
                <w:sz w:val="20"/>
              </w:rPr>
              <w:t xml:space="preserve"> 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2F4EA2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 w:rsidRPr="007E2393">
              <w:rPr>
                <w:bCs/>
                <w:sz w:val="20"/>
              </w:rPr>
              <w:t>Прослушивание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color w:val="000000"/>
                <w:sz w:val="20"/>
              </w:rPr>
              <w:t>Стихи для последнего звонка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 w:rsidRPr="007E2393">
              <w:rPr>
                <w:bCs/>
                <w:sz w:val="20"/>
              </w:rPr>
              <w:t>Прослушивание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</w:t>
            </w:r>
          </w:p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Выразительное чтение стихов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 w:rsidRPr="007E2393">
              <w:rPr>
                <w:bCs/>
                <w:sz w:val="20"/>
              </w:rPr>
              <w:t>Прослушивание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Подготовка к празднику «Последний звонок»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2F4EA2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Педагогическое наблюдение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Лекция беседа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color w:val="000000"/>
                <w:sz w:val="20"/>
              </w:rPr>
              <w:t>Выразительное чтение поэзии и прозы.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 w:rsidRPr="007E2393">
              <w:rPr>
                <w:bCs/>
                <w:sz w:val="20"/>
              </w:rPr>
              <w:t>Прослушивание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Практическое занятие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Pr="00EE02CA" w:rsidRDefault="0094297B" w:rsidP="00B14D5D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EE02CA">
              <w:rPr>
                <w:color w:val="000000"/>
                <w:sz w:val="20"/>
              </w:rPr>
              <w:t>Посиделки за круглым столом: «Наши успехи и недостатки». Итоги работы за год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</w:tr>
      <w:tr w:rsidR="0094297B" w:rsidTr="00B14D5D"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15.00-16.45</w:t>
            </w:r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Тестирование</w:t>
            </w:r>
          </w:p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2C7D69">
            <w:pPr>
              <w:spacing w:after="0" w:line="240" w:lineRule="auto"/>
              <w:jc w:val="both"/>
              <w:rPr>
                <w:color w:val="000000"/>
                <w:sz w:val="20"/>
              </w:rPr>
            </w:pPr>
            <w:r w:rsidRPr="007E2393">
              <w:rPr>
                <w:b/>
                <w:sz w:val="20"/>
              </w:rPr>
              <w:t xml:space="preserve">Итоговая аттестация.         </w:t>
            </w:r>
            <w:r w:rsidRPr="007E2393">
              <w:rPr>
                <w:bCs/>
                <w:sz w:val="20"/>
              </w:rPr>
              <w:t xml:space="preserve">Творческий отчёт.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7E7AF8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Школа каб.10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4297B" w:rsidRDefault="0094297B" w:rsidP="00B14D5D">
            <w:pPr>
              <w:pStyle w:val="style3"/>
              <w:spacing w:before="0" w:after="0"/>
              <w:jc w:val="center"/>
              <w:rPr>
                <w:sz w:val="20"/>
              </w:rPr>
            </w:pPr>
            <w:r>
              <w:rPr>
                <w:sz w:val="20"/>
              </w:rPr>
              <w:t>Творческий отчет</w:t>
            </w:r>
          </w:p>
        </w:tc>
      </w:tr>
    </w:tbl>
    <w:p w:rsidR="00261260" w:rsidRDefault="00261260" w:rsidP="00EE3A69">
      <w:pPr>
        <w:spacing w:after="0"/>
        <w:jc w:val="both"/>
        <w:rPr>
          <w:b/>
          <w:sz w:val="28"/>
        </w:rPr>
      </w:pPr>
    </w:p>
    <w:p w:rsidR="002C7D69" w:rsidRDefault="002C7D69" w:rsidP="00EE3A69">
      <w:pPr>
        <w:spacing w:after="0"/>
        <w:jc w:val="both"/>
        <w:rPr>
          <w:b/>
          <w:sz w:val="28"/>
        </w:rPr>
      </w:pPr>
    </w:p>
    <w:p w:rsidR="002C7D69" w:rsidRDefault="002C7D69" w:rsidP="00EE3A69">
      <w:pPr>
        <w:spacing w:after="0"/>
        <w:jc w:val="both"/>
        <w:rPr>
          <w:b/>
          <w:sz w:val="28"/>
        </w:rPr>
      </w:pPr>
    </w:p>
    <w:p w:rsidR="002C7D69" w:rsidRDefault="002C7D69" w:rsidP="00EE3A69">
      <w:pPr>
        <w:spacing w:after="0"/>
        <w:jc w:val="both"/>
        <w:rPr>
          <w:b/>
          <w:sz w:val="28"/>
        </w:rPr>
      </w:pPr>
    </w:p>
    <w:p w:rsidR="002C7D69" w:rsidRDefault="002C7D69" w:rsidP="00EE3A69">
      <w:pPr>
        <w:spacing w:after="0"/>
        <w:jc w:val="both"/>
        <w:rPr>
          <w:b/>
          <w:sz w:val="28"/>
        </w:rPr>
      </w:pPr>
    </w:p>
    <w:p w:rsidR="002C7D69" w:rsidRDefault="002C7D69" w:rsidP="00EE3A69">
      <w:pPr>
        <w:spacing w:after="0"/>
        <w:jc w:val="both"/>
        <w:rPr>
          <w:b/>
          <w:sz w:val="28"/>
        </w:rPr>
      </w:pPr>
    </w:p>
    <w:p w:rsidR="002C7D69" w:rsidRDefault="002C7D69" w:rsidP="00EE3A69">
      <w:pPr>
        <w:spacing w:after="0"/>
        <w:jc w:val="both"/>
        <w:rPr>
          <w:b/>
          <w:sz w:val="28"/>
        </w:rPr>
      </w:pPr>
    </w:p>
    <w:p w:rsidR="002C7D69" w:rsidRDefault="002C7D69" w:rsidP="00EE3A69">
      <w:pPr>
        <w:spacing w:after="0"/>
        <w:jc w:val="both"/>
        <w:rPr>
          <w:b/>
          <w:sz w:val="28"/>
        </w:rPr>
      </w:pPr>
    </w:p>
    <w:p w:rsidR="002C7D69" w:rsidRDefault="002C7D69" w:rsidP="00EE3A69">
      <w:pPr>
        <w:spacing w:after="0"/>
        <w:jc w:val="both"/>
        <w:rPr>
          <w:b/>
          <w:sz w:val="28"/>
        </w:rPr>
      </w:pPr>
    </w:p>
    <w:p w:rsidR="002C7D69" w:rsidRDefault="002C7D69" w:rsidP="00EE3A69">
      <w:pPr>
        <w:spacing w:after="0"/>
        <w:jc w:val="both"/>
        <w:rPr>
          <w:b/>
          <w:sz w:val="28"/>
        </w:rPr>
      </w:pPr>
    </w:p>
    <w:p w:rsidR="002C7D69" w:rsidRDefault="002C7D69" w:rsidP="00EE3A69">
      <w:pPr>
        <w:spacing w:after="0"/>
        <w:jc w:val="both"/>
        <w:rPr>
          <w:b/>
          <w:sz w:val="28"/>
        </w:rPr>
      </w:pPr>
      <w:bookmarkStart w:id="2" w:name="_GoBack"/>
      <w:bookmarkEnd w:id="2"/>
    </w:p>
    <w:p w:rsidR="002C7D69" w:rsidRDefault="002C7D69" w:rsidP="00102403">
      <w:pPr>
        <w:jc w:val="right"/>
        <w:rPr>
          <w:b/>
          <w:sz w:val="28"/>
          <w:szCs w:val="28"/>
        </w:rPr>
      </w:pPr>
      <w:r w:rsidRPr="00B73DBE">
        <w:rPr>
          <w:b/>
          <w:sz w:val="28"/>
          <w:szCs w:val="28"/>
        </w:rPr>
        <w:lastRenderedPageBreak/>
        <w:t>Приложение 2</w:t>
      </w:r>
    </w:p>
    <w:p w:rsidR="002C7D69" w:rsidRPr="002C7D69" w:rsidRDefault="002C7D69" w:rsidP="002C7D69">
      <w:pPr>
        <w:pStyle w:val="a7"/>
        <w:jc w:val="center"/>
        <w:rPr>
          <w:rFonts w:ascii="Times New Roman" w:eastAsia="Calibri" w:hAnsi="Times New Roman"/>
          <w:b/>
          <w:bCs/>
          <w:lang w:eastAsia="en-US"/>
        </w:rPr>
      </w:pPr>
      <w:r w:rsidRPr="002C7D69">
        <w:rPr>
          <w:rFonts w:ascii="Times New Roman" w:eastAsia="Calibri" w:hAnsi="Times New Roman"/>
          <w:b/>
          <w:bCs/>
          <w:lang w:eastAsia="en-US"/>
        </w:rPr>
        <w:t>Контрольно-измерительные материалы</w:t>
      </w:r>
    </w:p>
    <w:p w:rsidR="002C7D69" w:rsidRPr="002C7D69" w:rsidRDefault="002C7D69" w:rsidP="002C7D69">
      <w:pPr>
        <w:pStyle w:val="a7"/>
        <w:jc w:val="center"/>
        <w:rPr>
          <w:rFonts w:ascii="Times New Roman" w:eastAsia="Calibri" w:hAnsi="Times New Roman"/>
          <w:lang w:eastAsia="en-US"/>
        </w:rPr>
      </w:pPr>
      <w:r w:rsidRPr="002C7D69">
        <w:rPr>
          <w:rFonts w:ascii="Times New Roman" w:eastAsia="Calibri" w:hAnsi="Times New Roman"/>
          <w:b/>
          <w:bCs/>
          <w:lang w:eastAsia="en-US"/>
        </w:rPr>
        <w:t>для проведения промежуточной аттестации</w:t>
      </w:r>
    </w:p>
    <w:p w:rsidR="002C7D69" w:rsidRPr="007144D4" w:rsidRDefault="002C7D69" w:rsidP="002C7D69">
      <w:pPr>
        <w:spacing w:before="100" w:beforeAutospacing="1" w:after="100" w:afterAutospacing="1"/>
        <w:rPr>
          <w:b/>
          <w:bCs/>
        </w:rPr>
      </w:pPr>
      <w:r w:rsidRPr="007144D4">
        <w:rPr>
          <w:b/>
          <w:bCs/>
        </w:rPr>
        <w:t xml:space="preserve">Дата проведения: </w:t>
      </w:r>
      <w:r>
        <w:rPr>
          <w:b/>
          <w:bCs/>
        </w:rPr>
        <w:t>23.12.2</w:t>
      </w:r>
      <w:r w:rsidR="00102403">
        <w:rPr>
          <w:b/>
          <w:bCs/>
        </w:rPr>
        <w:t>2</w:t>
      </w:r>
    </w:p>
    <w:p w:rsidR="002C7D69" w:rsidRDefault="002C7D69" w:rsidP="002C7D69">
      <w:pPr>
        <w:spacing w:before="100" w:beforeAutospacing="1" w:after="100" w:afterAutospacing="1"/>
      </w:pPr>
      <w:r w:rsidRPr="007144D4">
        <w:rPr>
          <w:b/>
          <w:bCs/>
        </w:rPr>
        <w:t>Цель</w:t>
      </w:r>
      <w:r w:rsidRPr="007144D4">
        <w:t xml:space="preserve">: </w:t>
      </w:r>
      <w:r>
        <w:t xml:space="preserve">определение промежуточного уровня усвоения теоретических знаний, привития практических умений и навыков, их соответствия прогнозируемым результатам обучения, </w:t>
      </w:r>
      <w:r w:rsidRPr="002C01E2">
        <w:t>диагностик</w:t>
      </w:r>
      <w:r>
        <w:t>а формирования</w:t>
      </w:r>
      <w:r w:rsidRPr="002C01E2">
        <w:t xml:space="preserve"> личностных качеств</w:t>
      </w:r>
      <w:r>
        <w:t>.</w:t>
      </w:r>
    </w:p>
    <w:p w:rsidR="00AC6210" w:rsidRDefault="00AC6210" w:rsidP="00AC6210">
      <w:pPr>
        <w:rPr>
          <w:rFonts w:eastAsia="Calibri"/>
          <w:b/>
          <w:bCs/>
        </w:rPr>
      </w:pPr>
      <w:r w:rsidRPr="007144D4">
        <w:rPr>
          <w:rFonts w:eastAsia="Calibri"/>
          <w:b/>
          <w:bCs/>
        </w:rPr>
        <w:t xml:space="preserve">Структура </w:t>
      </w:r>
      <w:r>
        <w:rPr>
          <w:rFonts w:eastAsia="Calibri"/>
          <w:b/>
          <w:bCs/>
        </w:rPr>
        <w:t>контрольно-измерительных материалов.</w:t>
      </w:r>
    </w:p>
    <w:p w:rsidR="00AC6210" w:rsidRPr="00AC6210" w:rsidRDefault="00AC6210" w:rsidP="00AC6210">
      <w:pPr>
        <w:pStyle w:val="a7"/>
        <w:rPr>
          <w:rFonts w:ascii="Times New Roman" w:eastAsia="Calibri" w:hAnsi="Times New Roman"/>
        </w:rPr>
      </w:pPr>
      <w:r>
        <w:rPr>
          <w:rFonts w:eastAsia="Calibri"/>
          <w:b/>
          <w:bCs/>
        </w:rPr>
        <w:t xml:space="preserve"> </w:t>
      </w:r>
      <w:r w:rsidRPr="00AC6210">
        <w:rPr>
          <w:rFonts w:ascii="Times New Roman" w:eastAsia="Calibri" w:hAnsi="Times New Roman"/>
        </w:rPr>
        <w:t>Кимы состоят из 2 частей:</w:t>
      </w:r>
    </w:p>
    <w:p w:rsidR="00AC6210" w:rsidRPr="00AC6210" w:rsidRDefault="00AC6210" w:rsidP="00AC6210">
      <w:pPr>
        <w:pStyle w:val="a7"/>
        <w:rPr>
          <w:rFonts w:ascii="Times New Roman" w:eastAsia="Calibri" w:hAnsi="Times New Roman"/>
        </w:rPr>
      </w:pPr>
      <w:r w:rsidRPr="00AC6210">
        <w:rPr>
          <w:rFonts w:ascii="Times New Roman" w:eastAsia="Calibri" w:hAnsi="Times New Roman"/>
        </w:rPr>
        <w:t>1часть - теоретическая подготовка (тестирование)</w:t>
      </w:r>
    </w:p>
    <w:p w:rsidR="00AC6210" w:rsidRPr="00AC6210" w:rsidRDefault="00AC6210" w:rsidP="00AC6210">
      <w:pPr>
        <w:pStyle w:val="a7"/>
        <w:rPr>
          <w:rFonts w:ascii="Times New Roman" w:eastAsia="Calibri" w:hAnsi="Times New Roman"/>
        </w:rPr>
      </w:pPr>
      <w:r w:rsidRPr="00AC6210">
        <w:rPr>
          <w:rFonts w:ascii="Times New Roman" w:eastAsia="Calibri" w:hAnsi="Times New Roman"/>
        </w:rPr>
        <w:t>2 часть –практическая часть (этюдный показ)</w:t>
      </w:r>
    </w:p>
    <w:p w:rsidR="00AC6210" w:rsidRPr="00AC6210" w:rsidRDefault="00AC6210" w:rsidP="00AC6210">
      <w:pPr>
        <w:pStyle w:val="a7"/>
        <w:rPr>
          <w:rFonts w:ascii="Times New Roman" w:hAnsi="Times New Roman"/>
          <w:b/>
        </w:rPr>
      </w:pPr>
      <w:r w:rsidRPr="00AC6210">
        <w:rPr>
          <w:rFonts w:ascii="Times New Roman" w:hAnsi="Times New Roman"/>
          <w:b/>
        </w:rPr>
        <w:t>1 часть. Теоретическая подготовка. Примерные тестовые задания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1. Первые упоминания о кукольном театре связаны с праздниками: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b/>
          <w:color w:val="000000"/>
          <w:sz w:val="20"/>
          <w:shd w:val="clear" w:color="auto" w:fill="FFFFFF"/>
        </w:rPr>
        <w:t>А) Древнего Египта.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Б) Древней Греции.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В) Древнего Рима.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2.</w:t>
      </w:r>
      <w:r w:rsidRPr="00AC6210">
        <w:rPr>
          <w:rFonts w:ascii="Times New Roman" w:hAnsi="Times New Roman"/>
          <w:b/>
          <w:color w:val="000000"/>
          <w:sz w:val="20"/>
          <w:shd w:val="clear" w:color="auto" w:fill="FFFFFF"/>
        </w:rPr>
        <w:t> </w:t>
      </w: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Это персонаж русского народного творчества. Изображается обычно в красной рубахе, холщовых штанах и остроконечном колпаке с кисточкой. В словаре В. Даля это: прозвище куклы балаганной, русского шута, потешника, остряка в красном кафтане и в красном колпаке. Кто этот персонаж?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А) Буратино.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b/>
          <w:color w:val="000000"/>
          <w:sz w:val="20"/>
          <w:shd w:val="clear" w:color="auto" w:fill="FFFFFF"/>
        </w:rPr>
        <w:t>Б) Петрушка.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В) Незнайка.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3. Это один из самых известных кукольных театров России. Он был организован в 1931 году. В 1937 году при театре был создан Музей театральных кукол, коллекция которого считается одной из лучших в мире. Кто является создателем и руководителем этого театра?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b/>
          <w:color w:val="000000"/>
          <w:sz w:val="20"/>
          <w:shd w:val="clear" w:color="auto" w:fill="FFFFFF"/>
        </w:rPr>
        <w:t>А) Сергей Владимирович Образцов.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Б) Сергей Владимирович Михалков.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В) Юрий Дмитриевич Куклачев.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4. Как называется театр, где актеры не разговаривают, а поют?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А) Балет.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b/>
          <w:color w:val="000000"/>
          <w:sz w:val="20"/>
          <w:shd w:val="clear" w:color="auto" w:fill="FFFFFF"/>
        </w:rPr>
        <w:t>Б) Опера.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В) Цирк.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5.</w:t>
      </w:r>
      <w:r w:rsidRPr="00AC6210">
        <w:rPr>
          <w:rFonts w:ascii="Times New Roman" w:hAnsi="Times New Roman"/>
          <w:b/>
          <w:color w:val="000000"/>
          <w:sz w:val="20"/>
          <w:shd w:val="clear" w:color="auto" w:fill="FFFFFF"/>
        </w:rPr>
        <w:t> Как называется реклама спектакля?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А) Объявление.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b/>
          <w:color w:val="000000"/>
          <w:sz w:val="20"/>
          <w:shd w:val="clear" w:color="auto" w:fill="FFFFFF"/>
        </w:rPr>
        <w:t>Б) Афиша.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В) Плакат.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6. Как называется краска на лице актера, помогающая создать определенный образ?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А) Румяна.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Б) Тени.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b/>
          <w:color w:val="000000"/>
          <w:sz w:val="20"/>
          <w:shd w:val="clear" w:color="auto" w:fill="FFFFFF"/>
        </w:rPr>
        <w:t>В) Грим.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7. Соедини картинку, на которой изображена кукла и ее название: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1) Кукла марионетка (Б).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2) Тростевая кукла (В).</w:t>
      </w:r>
    </w:p>
    <w:p w:rsidR="00AC6210" w:rsidRPr="00AC6210" w:rsidRDefault="00AC6210" w:rsidP="00AC6210">
      <w:pPr>
        <w:pStyle w:val="a7"/>
        <w:rPr>
          <w:rFonts w:ascii="Times New Roman" w:hAnsi="Times New Roman"/>
          <w:color w:val="000000"/>
          <w:sz w:val="20"/>
          <w:shd w:val="clear" w:color="auto" w:fill="FFFFFF"/>
        </w:rPr>
      </w:pPr>
      <w:r w:rsidRPr="00AC6210">
        <w:rPr>
          <w:rFonts w:ascii="Times New Roman" w:hAnsi="Times New Roman"/>
          <w:color w:val="000000"/>
          <w:sz w:val="20"/>
          <w:shd w:val="clear" w:color="auto" w:fill="FFFFFF"/>
        </w:rPr>
        <w:t>3) Перчаточная кукла (А).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0"/>
        <w:gridCol w:w="2115"/>
        <w:gridCol w:w="2130"/>
      </w:tblGrid>
      <w:tr w:rsidR="00AC6210" w:rsidTr="007E7AF8">
        <w:trPr>
          <w:tblCellSpacing w:w="15" w:type="dxa"/>
        </w:trPr>
        <w:tc>
          <w:tcPr>
            <w:tcW w:w="244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AC6210" w:rsidRDefault="00AC6210" w:rsidP="007E7AF8">
            <w:pPr>
              <w:spacing w:before="240" w:after="240"/>
              <w:rPr>
                <w:rFonts w:ascii="Verdana" w:hAnsi="Verdana"/>
                <w:color w:val="000000"/>
                <w:sz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EF1C239" wp14:editId="1BB5006B">
                  <wp:extent cx="1514475" cy="1924050"/>
                  <wp:effectExtent l="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475" cy="1924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C6210" w:rsidRDefault="00AC6210" w:rsidP="007E7AF8">
            <w:pPr>
              <w:spacing w:before="240" w:after="240"/>
              <w:rPr>
                <w:rFonts w:ascii="Verdana" w:hAnsi="Verdana"/>
                <w:color w:val="000000"/>
                <w:sz w:val="20"/>
              </w:rPr>
            </w:pPr>
            <w:r>
              <w:rPr>
                <w:rFonts w:ascii="Verdana" w:hAnsi="Verdana"/>
                <w:color w:val="000000"/>
                <w:sz w:val="20"/>
              </w:rPr>
              <w:t>А)</w:t>
            </w:r>
          </w:p>
        </w:tc>
        <w:tc>
          <w:tcPr>
            <w:tcW w:w="207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AC6210" w:rsidRDefault="00AC6210" w:rsidP="007E7AF8">
            <w:pPr>
              <w:spacing w:before="240" w:after="240"/>
              <w:rPr>
                <w:rFonts w:ascii="Verdana" w:hAnsi="Verdana"/>
                <w:color w:val="000000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09DDB828" wp14:editId="19EE7B40">
                  <wp:extent cx="1285875" cy="1924050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924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/>
                <w:color w:val="000000"/>
                <w:sz w:val="20"/>
              </w:rPr>
              <w:t>Б)</w:t>
            </w:r>
          </w:p>
        </w:tc>
        <w:tc>
          <w:tcPr>
            <w:tcW w:w="2085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AC6210" w:rsidRDefault="00AC6210" w:rsidP="007E7AF8">
            <w:pPr>
              <w:spacing w:before="240" w:after="240"/>
              <w:rPr>
                <w:rFonts w:ascii="Verdana" w:hAnsi="Verdana"/>
                <w:color w:val="000000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6CFAF9E0" wp14:editId="7350E5FB">
                  <wp:extent cx="1276350" cy="1924050"/>
                  <wp:effectExtent l="0" t="0" r="0" b="0"/>
                  <wp:docPr id="3" name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924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C6210" w:rsidRDefault="00AC6210" w:rsidP="007E7AF8">
            <w:pPr>
              <w:spacing w:before="240" w:after="240"/>
              <w:rPr>
                <w:rFonts w:ascii="Verdana" w:hAnsi="Verdana"/>
                <w:color w:val="000000"/>
                <w:sz w:val="20"/>
              </w:rPr>
            </w:pPr>
            <w:r>
              <w:rPr>
                <w:rFonts w:ascii="Verdana" w:hAnsi="Verdana"/>
                <w:color w:val="000000"/>
                <w:sz w:val="20"/>
              </w:rPr>
              <w:t>В)</w:t>
            </w:r>
          </w:p>
        </w:tc>
      </w:tr>
    </w:tbl>
    <w:p w:rsidR="00AC6210" w:rsidRPr="00AC6210" w:rsidRDefault="00AC6210" w:rsidP="00AC6210">
      <w:pPr>
        <w:pStyle w:val="a7"/>
        <w:rPr>
          <w:rFonts w:ascii="Times New Roman" w:hAnsi="Times New Roman"/>
          <w:sz w:val="20"/>
          <w:shd w:val="clear" w:color="auto" w:fill="FFFFFF"/>
        </w:rPr>
      </w:pPr>
      <w:r w:rsidRPr="00AC6210">
        <w:rPr>
          <w:rFonts w:ascii="Times New Roman" w:hAnsi="Times New Roman"/>
          <w:sz w:val="20"/>
          <w:shd w:val="clear" w:color="auto" w:fill="FFFFFF"/>
        </w:rPr>
        <w:t>8. Соедини картинку, на которой изображен театр и его название:</w:t>
      </w:r>
    </w:p>
    <w:p w:rsidR="00AC6210" w:rsidRPr="00AC6210" w:rsidRDefault="00AC6210" w:rsidP="00AC6210">
      <w:pPr>
        <w:pStyle w:val="a7"/>
        <w:rPr>
          <w:rFonts w:ascii="Times New Roman" w:hAnsi="Times New Roman"/>
          <w:sz w:val="20"/>
          <w:shd w:val="clear" w:color="auto" w:fill="FFFFFF"/>
        </w:rPr>
      </w:pPr>
      <w:r w:rsidRPr="00AC6210">
        <w:rPr>
          <w:rFonts w:ascii="Times New Roman" w:hAnsi="Times New Roman"/>
          <w:sz w:val="20"/>
          <w:shd w:val="clear" w:color="auto" w:fill="FFFFFF"/>
        </w:rPr>
        <w:t>1) Театр кукол (Б).</w:t>
      </w:r>
    </w:p>
    <w:p w:rsidR="00AC6210" w:rsidRPr="00AC6210" w:rsidRDefault="00AC6210" w:rsidP="00AC6210">
      <w:pPr>
        <w:pStyle w:val="a7"/>
        <w:rPr>
          <w:rFonts w:ascii="Times New Roman" w:hAnsi="Times New Roman"/>
          <w:sz w:val="20"/>
          <w:shd w:val="clear" w:color="auto" w:fill="FFFFFF"/>
        </w:rPr>
      </w:pPr>
      <w:r w:rsidRPr="00AC6210">
        <w:rPr>
          <w:rFonts w:ascii="Times New Roman" w:hAnsi="Times New Roman"/>
          <w:sz w:val="20"/>
          <w:shd w:val="clear" w:color="auto" w:fill="FFFFFF"/>
        </w:rPr>
        <w:t>2) Театр пантомимы (В).</w:t>
      </w:r>
    </w:p>
    <w:p w:rsidR="00AC6210" w:rsidRPr="00AC6210" w:rsidRDefault="00AC6210" w:rsidP="00AC6210">
      <w:pPr>
        <w:pStyle w:val="a7"/>
        <w:rPr>
          <w:rFonts w:ascii="Times New Roman" w:hAnsi="Times New Roman"/>
          <w:sz w:val="20"/>
          <w:shd w:val="clear" w:color="auto" w:fill="FFFFFF"/>
        </w:rPr>
      </w:pPr>
      <w:r w:rsidRPr="00AC6210">
        <w:rPr>
          <w:rFonts w:ascii="Times New Roman" w:hAnsi="Times New Roman"/>
          <w:sz w:val="20"/>
          <w:shd w:val="clear" w:color="auto" w:fill="FFFFFF"/>
        </w:rPr>
        <w:t>3) Театр теней (А).</w:t>
      </w:r>
    </w:p>
    <w:p w:rsidR="00AC6210" w:rsidRPr="00AC6210" w:rsidRDefault="00AC6210" w:rsidP="00AC6210">
      <w:pPr>
        <w:pStyle w:val="a7"/>
        <w:rPr>
          <w:rFonts w:ascii="Times New Roman" w:hAnsi="Times New Roman"/>
          <w:sz w:val="20"/>
          <w:shd w:val="clear" w:color="auto" w:fill="FFFFFF"/>
        </w:rPr>
      </w:pPr>
      <w:r w:rsidRPr="00AC6210">
        <w:rPr>
          <w:rFonts w:ascii="Times New Roman" w:hAnsi="Times New Roman"/>
          <w:sz w:val="20"/>
          <w:shd w:val="clear" w:color="auto" w:fill="FFFFFF"/>
        </w:rPr>
        <w:t>. Соедини картинку, на которой изображен театр и его название:</w:t>
      </w:r>
    </w:p>
    <w:p w:rsidR="00AC6210" w:rsidRPr="00AC6210" w:rsidRDefault="00AC6210" w:rsidP="00AC6210">
      <w:pPr>
        <w:pStyle w:val="a7"/>
        <w:rPr>
          <w:rFonts w:ascii="Times New Roman" w:hAnsi="Times New Roman"/>
          <w:sz w:val="20"/>
          <w:shd w:val="clear" w:color="auto" w:fill="FFFFFF"/>
        </w:rPr>
      </w:pPr>
      <w:r w:rsidRPr="00AC6210">
        <w:rPr>
          <w:rFonts w:ascii="Times New Roman" w:hAnsi="Times New Roman"/>
          <w:sz w:val="20"/>
          <w:shd w:val="clear" w:color="auto" w:fill="FFFFFF"/>
        </w:rPr>
        <w:t>1) Театр кукол (Б).</w:t>
      </w:r>
    </w:p>
    <w:p w:rsidR="00AC6210" w:rsidRPr="00AC6210" w:rsidRDefault="00AC6210" w:rsidP="00AC6210">
      <w:pPr>
        <w:pStyle w:val="a7"/>
        <w:rPr>
          <w:rFonts w:ascii="Times New Roman" w:hAnsi="Times New Roman"/>
          <w:sz w:val="20"/>
          <w:shd w:val="clear" w:color="auto" w:fill="FFFFFF"/>
        </w:rPr>
      </w:pPr>
      <w:r w:rsidRPr="00AC6210">
        <w:rPr>
          <w:rFonts w:ascii="Times New Roman" w:hAnsi="Times New Roman"/>
          <w:sz w:val="20"/>
          <w:shd w:val="clear" w:color="auto" w:fill="FFFFFF"/>
        </w:rPr>
        <w:t>2) Театр пантомимы (В).</w:t>
      </w:r>
    </w:p>
    <w:p w:rsidR="00AC6210" w:rsidRPr="00AC6210" w:rsidRDefault="00AC6210" w:rsidP="00AC6210">
      <w:pPr>
        <w:pStyle w:val="a7"/>
        <w:rPr>
          <w:rFonts w:ascii="Times New Roman" w:hAnsi="Times New Roman"/>
          <w:sz w:val="20"/>
          <w:shd w:val="clear" w:color="auto" w:fill="FFFFFF"/>
        </w:rPr>
      </w:pPr>
      <w:r w:rsidRPr="00AC6210">
        <w:rPr>
          <w:rFonts w:ascii="Times New Roman" w:hAnsi="Times New Roman"/>
          <w:sz w:val="20"/>
          <w:shd w:val="clear" w:color="auto" w:fill="FFFFFF"/>
        </w:rPr>
        <w:t>3) Театр теней (А).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7"/>
        <w:gridCol w:w="3099"/>
        <w:gridCol w:w="3144"/>
      </w:tblGrid>
      <w:tr w:rsidR="00AC6210" w:rsidTr="00AC6210">
        <w:trPr>
          <w:tblCellSpacing w:w="15" w:type="dxa"/>
        </w:trPr>
        <w:tc>
          <w:tcPr>
            <w:tcW w:w="3522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AC6210" w:rsidRDefault="00AC6210" w:rsidP="007E7AF8">
            <w:pPr>
              <w:spacing w:before="240" w:after="240"/>
              <w:rPr>
                <w:rFonts w:ascii="Verdana" w:hAnsi="Verdana"/>
                <w:color w:val="000000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57F379F8" wp14:editId="329B1209">
                  <wp:extent cx="2257425" cy="1476375"/>
                  <wp:effectExtent l="0" t="0" r="0" b="0"/>
                  <wp:docPr id="4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425" cy="1476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C6210" w:rsidRDefault="00AC6210" w:rsidP="007E7AF8">
            <w:pPr>
              <w:spacing w:before="240" w:after="240"/>
              <w:rPr>
                <w:rFonts w:ascii="Verdana" w:hAnsi="Verdana"/>
                <w:color w:val="000000"/>
                <w:sz w:val="20"/>
              </w:rPr>
            </w:pPr>
            <w:r>
              <w:rPr>
                <w:rFonts w:ascii="Verdana" w:hAnsi="Verdana"/>
                <w:color w:val="000000"/>
                <w:sz w:val="20"/>
              </w:rPr>
              <w:t>А)</w:t>
            </w:r>
          </w:p>
        </w:tc>
        <w:tc>
          <w:tcPr>
            <w:tcW w:w="306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AC6210" w:rsidRDefault="00AC6210" w:rsidP="007E7AF8">
            <w:pPr>
              <w:spacing w:before="240" w:after="240"/>
              <w:rPr>
                <w:rFonts w:ascii="Verdana" w:hAnsi="Verdana"/>
                <w:color w:val="000000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020FAF2D" wp14:editId="2EC004E6">
                  <wp:extent cx="1962150" cy="1476375"/>
                  <wp:effectExtent l="0" t="0" r="0" b="0"/>
                  <wp:docPr id="5" name="Pictur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1476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C6210" w:rsidRDefault="00AC6210" w:rsidP="007E7AF8">
            <w:pPr>
              <w:spacing w:before="240" w:after="240"/>
              <w:rPr>
                <w:rFonts w:ascii="Verdana" w:hAnsi="Verdana"/>
                <w:color w:val="000000"/>
                <w:sz w:val="20"/>
              </w:rPr>
            </w:pPr>
            <w:r>
              <w:rPr>
                <w:rFonts w:ascii="Verdana" w:hAnsi="Verdana"/>
                <w:color w:val="000000"/>
                <w:sz w:val="20"/>
              </w:rPr>
              <w:t>Б)</w:t>
            </w:r>
          </w:p>
        </w:tc>
        <w:tc>
          <w:tcPr>
            <w:tcW w:w="3099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AC6210" w:rsidRDefault="00AC6210" w:rsidP="007E7AF8">
            <w:pPr>
              <w:spacing w:before="240" w:after="240"/>
              <w:rPr>
                <w:rFonts w:ascii="Verdana" w:hAnsi="Verdana"/>
                <w:color w:val="000000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1788C433" wp14:editId="74DB9E6F">
                  <wp:extent cx="1981200" cy="1476375"/>
                  <wp:effectExtent l="0" t="0" r="0" b="0"/>
                  <wp:docPr id="6" name="Pictur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1476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C6210" w:rsidRDefault="00AC6210" w:rsidP="007E7AF8">
            <w:pPr>
              <w:spacing w:before="240" w:after="240"/>
              <w:rPr>
                <w:rFonts w:ascii="Verdana" w:hAnsi="Verdana"/>
                <w:color w:val="000000"/>
                <w:sz w:val="20"/>
              </w:rPr>
            </w:pPr>
            <w:r>
              <w:rPr>
                <w:rFonts w:ascii="Verdana" w:hAnsi="Verdana"/>
                <w:color w:val="000000"/>
                <w:sz w:val="20"/>
              </w:rPr>
              <w:t>В)</w:t>
            </w:r>
          </w:p>
        </w:tc>
      </w:tr>
    </w:tbl>
    <w:p w:rsidR="00371525" w:rsidRPr="00877DE0" w:rsidRDefault="00371525" w:rsidP="00371525">
      <w:pPr>
        <w:spacing w:before="100" w:beforeAutospacing="1" w:after="100" w:afterAutospacing="1"/>
      </w:pPr>
      <w:r>
        <w:rPr>
          <w:rFonts w:eastAsia="Calibri"/>
        </w:rPr>
        <w:t>В</w:t>
      </w:r>
      <w:r w:rsidRPr="007144D4">
        <w:rPr>
          <w:rFonts w:eastAsia="Calibri"/>
        </w:rPr>
        <w:t xml:space="preserve"> каждом задании 1 правильный ответ, который оценивается 1 баллом. Ма</w:t>
      </w:r>
      <w:r>
        <w:rPr>
          <w:rFonts w:eastAsia="Calibri"/>
        </w:rPr>
        <w:t>ксимальное количество баллов- 8.</w:t>
      </w:r>
    </w:p>
    <w:p w:rsidR="00371525" w:rsidRPr="007144D4" w:rsidRDefault="00371525" w:rsidP="00371525">
      <w:pPr>
        <w:rPr>
          <w:rFonts w:eastAsia="Calibri"/>
        </w:rPr>
      </w:pPr>
      <w:r w:rsidRPr="007144D4">
        <w:rPr>
          <w:rFonts w:eastAsia="Calibri"/>
        </w:rPr>
        <w:t xml:space="preserve">                  </w:t>
      </w:r>
      <w:r>
        <w:rPr>
          <w:rFonts w:eastAsia="Calibri"/>
        </w:rPr>
        <w:t xml:space="preserve"> 1-4</w:t>
      </w:r>
      <w:r w:rsidRPr="007144D4">
        <w:rPr>
          <w:rFonts w:eastAsia="Calibri"/>
        </w:rPr>
        <w:t xml:space="preserve"> баллов-низкий уровень;</w:t>
      </w:r>
    </w:p>
    <w:p w:rsidR="00371525" w:rsidRPr="007144D4" w:rsidRDefault="00371525" w:rsidP="00371525">
      <w:pPr>
        <w:rPr>
          <w:rFonts w:eastAsia="Calibri"/>
        </w:rPr>
      </w:pPr>
      <w:r w:rsidRPr="007144D4">
        <w:rPr>
          <w:rFonts w:eastAsia="Calibri"/>
        </w:rPr>
        <w:t xml:space="preserve">                   </w:t>
      </w:r>
      <w:r>
        <w:rPr>
          <w:rFonts w:eastAsia="Calibri"/>
        </w:rPr>
        <w:t>5-6</w:t>
      </w:r>
      <w:r w:rsidRPr="007144D4">
        <w:rPr>
          <w:rFonts w:eastAsia="Calibri"/>
        </w:rPr>
        <w:t xml:space="preserve"> баллов-средний уровень;</w:t>
      </w:r>
    </w:p>
    <w:p w:rsidR="00371525" w:rsidRDefault="00371525" w:rsidP="00371525">
      <w:pPr>
        <w:rPr>
          <w:rFonts w:eastAsia="Calibri"/>
        </w:rPr>
      </w:pPr>
      <w:r w:rsidRPr="007144D4">
        <w:rPr>
          <w:rFonts w:eastAsia="Calibri"/>
        </w:rPr>
        <w:t xml:space="preserve">                   </w:t>
      </w:r>
      <w:r>
        <w:rPr>
          <w:rFonts w:eastAsia="Calibri"/>
        </w:rPr>
        <w:t>7-8</w:t>
      </w:r>
      <w:r w:rsidRPr="007144D4">
        <w:rPr>
          <w:rFonts w:eastAsia="Calibri"/>
        </w:rPr>
        <w:t xml:space="preserve"> баллов-высокий уровен</w:t>
      </w:r>
      <w:r>
        <w:rPr>
          <w:rFonts w:eastAsia="Calibri"/>
        </w:rPr>
        <w:t>ь.</w:t>
      </w:r>
    </w:p>
    <w:p w:rsidR="00371525" w:rsidRPr="00877DE0" w:rsidRDefault="00371525" w:rsidP="00371525">
      <w:pPr>
        <w:rPr>
          <w:rFonts w:eastAsia="Calibri"/>
        </w:rPr>
      </w:pPr>
      <w:r>
        <w:rPr>
          <w:rFonts w:eastAsia="Calibri"/>
        </w:rPr>
        <w:t>Ответы:</w:t>
      </w:r>
      <w:proofErr w:type="gramStart"/>
      <w:r>
        <w:rPr>
          <w:rFonts w:eastAsia="Calibri"/>
        </w:rPr>
        <w:t>1)А</w:t>
      </w:r>
      <w:proofErr w:type="gramEnd"/>
      <w:r>
        <w:rPr>
          <w:rFonts w:eastAsia="Calibri"/>
        </w:rPr>
        <w:t>; 2) Б; 3)Б; 4)Б; 5)Б;6)В) 7)БВА; 8)БВА.</w:t>
      </w:r>
    </w:p>
    <w:p w:rsidR="00AC6210" w:rsidRDefault="00AC6210" w:rsidP="00AC6210">
      <w:pPr>
        <w:ind w:left="567"/>
        <w:jc w:val="both"/>
        <w:rPr>
          <w:b/>
        </w:rPr>
      </w:pPr>
      <w:r w:rsidRPr="009D6B8A">
        <w:rPr>
          <w:b/>
        </w:rPr>
        <w:t>2 часть.</w:t>
      </w:r>
      <w:r>
        <w:rPr>
          <w:b/>
        </w:rPr>
        <w:t xml:space="preserve"> Практическая </w:t>
      </w:r>
      <w:proofErr w:type="gramStart"/>
      <w:r>
        <w:rPr>
          <w:b/>
        </w:rPr>
        <w:t>часть .Этюдный</w:t>
      </w:r>
      <w:proofErr w:type="gramEnd"/>
      <w:r>
        <w:rPr>
          <w:b/>
        </w:rPr>
        <w:t xml:space="preserve"> показ.</w:t>
      </w:r>
    </w:p>
    <w:p w:rsidR="00AC6210" w:rsidRDefault="00AC6210" w:rsidP="00AC6210">
      <w:pPr>
        <w:spacing w:after="0" w:line="240" w:lineRule="auto"/>
        <w:jc w:val="both"/>
      </w:pPr>
      <w:r w:rsidRPr="00AC6210">
        <w:rPr>
          <w:b/>
        </w:rPr>
        <w:lastRenderedPageBreak/>
        <w:t>Этюдное изображение животных и птиц</w:t>
      </w:r>
      <w:r>
        <w:t>.</w:t>
      </w:r>
    </w:p>
    <w:p w:rsidR="00AC6210" w:rsidRDefault="00AC6210" w:rsidP="00AC6210">
      <w:pPr>
        <w:jc w:val="both"/>
      </w:pPr>
      <w:r>
        <w:t xml:space="preserve"> Учащийся должен представлять животных, птиц, их повадки, поведение, уметь изобразить движения различных животных с помощью выразительных пластических движений. </w:t>
      </w:r>
    </w:p>
    <w:p w:rsidR="00AC6210" w:rsidRPr="008366CE" w:rsidRDefault="00AC6210" w:rsidP="00AC6210">
      <w:pPr>
        <w:jc w:val="both"/>
        <w:rPr>
          <w:rFonts w:eastAsia="Calibri"/>
        </w:rPr>
      </w:pPr>
      <w:r>
        <w:t>Дети делятся на три группы, педагог дает задание – первая группа «медведи», вторая «белки», третья «лисы», по команде учащиеся должны изобразить с помощью пластических движений животных.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76"/>
        <w:gridCol w:w="2476"/>
        <w:gridCol w:w="2477"/>
        <w:gridCol w:w="2477"/>
      </w:tblGrid>
      <w:tr w:rsidR="00371525" w:rsidTr="007E7AF8">
        <w:tc>
          <w:tcPr>
            <w:tcW w:w="2476" w:type="dxa"/>
          </w:tcPr>
          <w:p w:rsidR="00371525" w:rsidRDefault="00371525" w:rsidP="007E7AF8">
            <w:pPr>
              <w:jc w:val="both"/>
            </w:pPr>
            <w:r>
              <w:t>0 баллов</w:t>
            </w:r>
          </w:p>
        </w:tc>
        <w:tc>
          <w:tcPr>
            <w:tcW w:w="2476" w:type="dxa"/>
          </w:tcPr>
          <w:p w:rsidR="00371525" w:rsidRDefault="00371525" w:rsidP="007E7AF8">
            <w:pPr>
              <w:jc w:val="both"/>
            </w:pPr>
            <w:r>
              <w:t>1 балл</w:t>
            </w:r>
          </w:p>
        </w:tc>
        <w:tc>
          <w:tcPr>
            <w:tcW w:w="2477" w:type="dxa"/>
          </w:tcPr>
          <w:p w:rsidR="00371525" w:rsidRDefault="00371525" w:rsidP="007E7AF8">
            <w:pPr>
              <w:jc w:val="both"/>
            </w:pPr>
            <w:r>
              <w:t>2 балла</w:t>
            </w:r>
          </w:p>
        </w:tc>
        <w:tc>
          <w:tcPr>
            <w:tcW w:w="2477" w:type="dxa"/>
          </w:tcPr>
          <w:p w:rsidR="00371525" w:rsidRDefault="00371525" w:rsidP="007E7AF8">
            <w:pPr>
              <w:jc w:val="both"/>
            </w:pPr>
            <w:r>
              <w:t>3 балла</w:t>
            </w:r>
          </w:p>
        </w:tc>
      </w:tr>
      <w:tr w:rsidR="00371525" w:rsidTr="007E7AF8">
        <w:tc>
          <w:tcPr>
            <w:tcW w:w="2476" w:type="dxa"/>
          </w:tcPr>
          <w:p w:rsidR="00371525" w:rsidRDefault="00371525" w:rsidP="007E7AF8">
            <w:pPr>
              <w:jc w:val="both"/>
            </w:pPr>
            <w:r>
              <w:t>Учащийся не знает животных и птиц, не представляет как их можно изобразить</w:t>
            </w:r>
          </w:p>
        </w:tc>
        <w:tc>
          <w:tcPr>
            <w:tcW w:w="2476" w:type="dxa"/>
          </w:tcPr>
          <w:p w:rsidR="00371525" w:rsidRDefault="00371525" w:rsidP="007E7AF8">
            <w:pPr>
              <w:jc w:val="both"/>
            </w:pPr>
            <w:r>
              <w:t>Учащийся представляет повадки и поведение некоторых живых существ, но не может воспроизвести их с помощью пластических движений</w:t>
            </w:r>
          </w:p>
        </w:tc>
        <w:tc>
          <w:tcPr>
            <w:tcW w:w="2477" w:type="dxa"/>
          </w:tcPr>
          <w:p w:rsidR="00371525" w:rsidRDefault="00371525" w:rsidP="007E7AF8">
            <w:pPr>
              <w:jc w:val="both"/>
            </w:pPr>
            <w:r>
              <w:t>Учащийся скованно и зажато показывает некоторые элементы</w:t>
            </w:r>
          </w:p>
        </w:tc>
        <w:tc>
          <w:tcPr>
            <w:tcW w:w="2477" w:type="dxa"/>
          </w:tcPr>
          <w:p w:rsidR="00371525" w:rsidRDefault="00371525" w:rsidP="007E7AF8">
            <w:pPr>
              <w:jc w:val="both"/>
            </w:pPr>
            <w:r>
              <w:t>Учащийся изображает Различных животных и птиц с помощью пластических движений.</w:t>
            </w:r>
          </w:p>
        </w:tc>
      </w:tr>
    </w:tbl>
    <w:p w:rsidR="00AC6210" w:rsidRDefault="00AC6210" w:rsidP="002C7D69">
      <w:pPr>
        <w:spacing w:before="100" w:beforeAutospacing="1" w:after="100" w:afterAutospacing="1"/>
      </w:pPr>
    </w:p>
    <w:p w:rsidR="00102403" w:rsidRPr="00102403" w:rsidRDefault="00102403" w:rsidP="00102403">
      <w:pPr>
        <w:pStyle w:val="a7"/>
        <w:jc w:val="center"/>
        <w:rPr>
          <w:rFonts w:ascii="Times New Roman" w:eastAsia="Calibri" w:hAnsi="Times New Roman"/>
          <w:b/>
          <w:bCs/>
          <w:lang w:eastAsia="en-US"/>
        </w:rPr>
      </w:pPr>
      <w:r w:rsidRPr="00102403">
        <w:rPr>
          <w:rFonts w:ascii="Times New Roman" w:eastAsia="Calibri" w:hAnsi="Times New Roman"/>
          <w:b/>
          <w:bCs/>
          <w:lang w:eastAsia="en-US"/>
        </w:rPr>
        <w:t>Контрольно-измерительные материалы</w:t>
      </w:r>
    </w:p>
    <w:p w:rsidR="00102403" w:rsidRPr="00102403" w:rsidRDefault="00102403" w:rsidP="00102403">
      <w:pPr>
        <w:pStyle w:val="a7"/>
        <w:jc w:val="center"/>
        <w:rPr>
          <w:rFonts w:ascii="Times New Roman" w:eastAsia="Calibri" w:hAnsi="Times New Roman"/>
          <w:lang w:eastAsia="en-US"/>
        </w:rPr>
      </w:pPr>
      <w:r w:rsidRPr="00102403">
        <w:rPr>
          <w:rFonts w:ascii="Times New Roman" w:eastAsia="Calibri" w:hAnsi="Times New Roman"/>
          <w:b/>
          <w:bCs/>
          <w:lang w:eastAsia="en-US"/>
        </w:rPr>
        <w:t>для проведения итоговой аттестации</w:t>
      </w:r>
    </w:p>
    <w:p w:rsidR="00102403" w:rsidRDefault="00102403" w:rsidP="00102403">
      <w:pPr>
        <w:rPr>
          <w:b/>
        </w:rPr>
      </w:pPr>
    </w:p>
    <w:p w:rsidR="00102403" w:rsidRPr="007144D4" w:rsidRDefault="00102403" w:rsidP="00102403">
      <w:pPr>
        <w:spacing w:before="100" w:beforeAutospacing="1" w:after="100" w:afterAutospacing="1"/>
        <w:rPr>
          <w:b/>
          <w:bCs/>
        </w:rPr>
      </w:pPr>
      <w:r w:rsidRPr="007144D4">
        <w:rPr>
          <w:b/>
          <w:bCs/>
        </w:rPr>
        <w:t xml:space="preserve">Дата проведения: </w:t>
      </w:r>
      <w:r>
        <w:rPr>
          <w:b/>
          <w:bCs/>
        </w:rPr>
        <w:t>31.05.23</w:t>
      </w:r>
    </w:p>
    <w:p w:rsidR="002B7159" w:rsidRDefault="00102403" w:rsidP="00102403">
      <w:pPr>
        <w:spacing w:before="100" w:beforeAutospacing="1" w:after="100" w:afterAutospacing="1"/>
      </w:pPr>
      <w:r w:rsidRPr="007144D4">
        <w:rPr>
          <w:b/>
          <w:bCs/>
        </w:rPr>
        <w:t>Цель</w:t>
      </w:r>
      <w:r w:rsidRPr="007144D4">
        <w:t xml:space="preserve">: </w:t>
      </w:r>
      <w:r>
        <w:t xml:space="preserve">определение промежуточного уровня усвоения теоретических знаний, привития практических умений и навыков, их соответствия прогнозируемым результатам обучения, </w:t>
      </w:r>
      <w:r w:rsidRPr="002C01E2">
        <w:t>диагностик</w:t>
      </w:r>
      <w:r>
        <w:t>а формирования</w:t>
      </w:r>
      <w:r w:rsidRPr="002C01E2">
        <w:t xml:space="preserve"> личностных качеств</w:t>
      </w:r>
    </w:p>
    <w:p w:rsidR="002B7159" w:rsidRDefault="002B7159" w:rsidP="002B7159">
      <w:pPr>
        <w:rPr>
          <w:rFonts w:eastAsia="Calibri"/>
          <w:b/>
          <w:bCs/>
        </w:rPr>
      </w:pPr>
      <w:r w:rsidRPr="007144D4">
        <w:rPr>
          <w:rFonts w:eastAsia="Calibri"/>
          <w:b/>
          <w:bCs/>
        </w:rPr>
        <w:t xml:space="preserve">Структура </w:t>
      </w:r>
      <w:r>
        <w:rPr>
          <w:rFonts w:eastAsia="Calibri"/>
          <w:b/>
          <w:bCs/>
        </w:rPr>
        <w:t>контрольно-измерительных материалов.</w:t>
      </w:r>
    </w:p>
    <w:p w:rsidR="002B7159" w:rsidRPr="00AC6210" w:rsidRDefault="002B7159" w:rsidP="002B7159">
      <w:pPr>
        <w:pStyle w:val="a7"/>
        <w:rPr>
          <w:rFonts w:ascii="Times New Roman" w:eastAsia="Calibri" w:hAnsi="Times New Roman"/>
        </w:rPr>
      </w:pPr>
      <w:r>
        <w:rPr>
          <w:rFonts w:eastAsia="Calibri"/>
          <w:b/>
          <w:bCs/>
        </w:rPr>
        <w:t xml:space="preserve"> </w:t>
      </w:r>
      <w:r w:rsidRPr="00AC6210">
        <w:rPr>
          <w:rFonts w:ascii="Times New Roman" w:eastAsia="Calibri" w:hAnsi="Times New Roman"/>
        </w:rPr>
        <w:t>Кимы состоят из 2 частей:</w:t>
      </w:r>
    </w:p>
    <w:p w:rsidR="002B7159" w:rsidRPr="00AC6210" w:rsidRDefault="002B7159" w:rsidP="002B7159">
      <w:pPr>
        <w:pStyle w:val="a7"/>
        <w:rPr>
          <w:rFonts w:ascii="Times New Roman" w:eastAsia="Calibri" w:hAnsi="Times New Roman"/>
        </w:rPr>
      </w:pPr>
      <w:r w:rsidRPr="00AC6210">
        <w:rPr>
          <w:rFonts w:ascii="Times New Roman" w:eastAsia="Calibri" w:hAnsi="Times New Roman"/>
        </w:rPr>
        <w:t>1часть - теоретическая подготовка (тестирование)</w:t>
      </w:r>
    </w:p>
    <w:p w:rsidR="002B7159" w:rsidRPr="00AC6210" w:rsidRDefault="002B7159" w:rsidP="002B7159">
      <w:pPr>
        <w:pStyle w:val="a7"/>
        <w:rPr>
          <w:rFonts w:ascii="Times New Roman" w:eastAsia="Calibri" w:hAnsi="Times New Roman"/>
        </w:rPr>
      </w:pPr>
      <w:r w:rsidRPr="00AC6210">
        <w:rPr>
          <w:rFonts w:ascii="Times New Roman" w:eastAsia="Calibri" w:hAnsi="Times New Roman"/>
        </w:rPr>
        <w:t>2 часть –практическая часть (этюдный показ)</w:t>
      </w:r>
    </w:p>
    <w:p w:rsidR="002B7159" w:rsidRPr="00AC6210" w:rsidRDefault="002B7159" w:rsidP="002B7159">
      <w:pPr>
        <w:pStyle w:val="a7"/>
        <w:rPr>
          <w:rFonts w:ascii="Times New Roman" w:hAnsi="Times New Roman"/>
          <w:b/>
        </w:rPr>
      </w:pPr>
      <w:r w:rsidRPr="00AC6210">
        <w:rPr>
          <w:rFonts w:ascii="Times New Roman" w:hAnsi="Times New Roman"/>
          <w:b/>
        </w:rPr>
        <w:t>1 часть. Теоретическая подготовка. Примерные тестовые задания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>
        <w:rPr>
          <w:rFonts w:ascii="ff5" w:hAnsi="ff5"/>
          <w:shd w:val="clear" w:color="auto" w:fill="FFFFFF"/>
        </w:rPr>
        <w:t>1</w:t>
      </w:r>
      <w:r w:rsidRPr="002B7159">
        <w:rPr>
          <w:rFonts w:ascii="Times New Roman" w:hAnsi="Times New Roman"/>
          <w:shd w:val="clear" w:color="auto" w:fill="FFFFFF"/>
        </w:rPr>
        <w:t xml:space="preserve">. Как называются места в театре, где сидят зрители?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зрительный зал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костюмерная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в) фойе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2. Кто подбирает и шьет театральные костюмы?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костюмер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сценарист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в) артист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3.Что закрывает сцену от зрителей?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задник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lastRenderedPageBreak/>
        <w:t xml:space="preserve">б) занавес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в) кулисы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4.Объявление о спектакле: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плакат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афиша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в) объявление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5. Сколько предупредительных звонков дают перед началом спектакля?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5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3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в) 1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6.Кто занимается постановкой спектакля?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режиссер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сценарист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в) суфлёр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7.Человек, который подсказывает актёру слова из его речи: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режиссёр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сценарист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в) суфлёр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8.Актёр и режиссёр, руководивший самым большим театром кукол.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</w:t>
      </w:r>
      <w:proofErr w:type="spellStart"/>
      <w:r w:rsidRPr="002B7159">
        <w:rPr>
          <w:rFonts w:ascii="Times New Roman" w:hAnsi="Times New Roman"/>
          <w:shd w:val="clear" w:color="auto" w:fill="FFFFFF"/>
        </w:rPr>
        <w:t>С.В.Образцов</w:t>
      </w:r>
      <w:proofErr w:type="spellEnd"/>
      <w:r w:rsidRPr="002B7159">
        <w:rPr>
          <w:rFonts w:ascii="Times New Roman" w:hAnsi="Times New Roman"/>
          <w:shd w:val="clear" w:color="auto" w:fill="FFFFFF"/>
        </w:rPr>
        <w:t xml:space="preserve">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</w:t>
      </w:r>
      <w:proofErr w:type="spellStart"/>
      <w:r w:rsidRPr="002B7159">
        <w:rPr>
          <w:rFonts w:ascii="Times New Roman" w:hAnsi="Times New Roman"/>
          <w:shd w:val="clear" w:color="auto" w:fill="FFFFFF"/>
        </w:rPr>
        <w:t>С.К.Станиславский</w:t>
      </w:r>
      <w:proofErr w:type="spellEnd"/>
      <w:r w:rsidRPr="002B7159">
        <w:rPr>
          <w:rFonts w:ascii="Times New Roman" w:hAnsi="Times New Roman"/>
          <w:shd w:val="clear" w:color="auto" w:fill="FFFFFF"/>
        </w:rPr>
        <w:t xml:space="preserve">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9.Сценка, в которой актёр не произносит ни одного слова, но всё объясняет с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помощью жестов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миниатюра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пантомима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10.Человек, исполняющий роль на сцене: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артист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сценарист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>11.</w:t>
      </w:r>
      <w:r w:rsidRPr="002B7159">
        <w:rPr>
          <w:rFonts w:ascii="Times New Roman" w:hAnsi="Times New Roman"/>
          <w:color w:val="122100"/>
          <w:shd w:val="clear" w:color="auto" w:fill="FFFFFF"/>
        </w:rPr>
        <w:t xml:space="preserve"> Как называется время поедания сладостей в театральном буфете? </w:t>
      </w:r>
    </w:p>
    <w:p w:rsidR="002B7159" w:rsidRPr="002B7159" w:rsidRDefault="002B7159" w:rsidP="002B7159">
      <w:pPr>
        <w:pStyle w:val="a7"/>
        <w:rPr>
          <w:rFonts w:ascii="Times New Roman" w:hAnsi="Times New Roman"/>
          <w:color w:val="122100"/>
          <w:shd w:val="clear" w:color="auto" w:fill="FFFFFF"/>
        </w:rPr>
      </w:pPr>
      <w:r w:rsidRPr="002B7159">
        <w:rPr>
          <w:rFonts w:ascii="Times New Roman" w:hAnsi="Times New Roman"/>
          <w:color w:val="122100"/>
          <w:shd w:val="clear" w:color="auto" w:fill="FFFFFF"/>
        </w:rPr>
        <w:t xml:space="preserve">а) антракт </w:t>
      </w:r>
    </w:p>
    <w:p w:rsidR="002B7159" w:rsidRPr="002B7159" w:rsidRDefault="002B7159" w:rsidP="002B7159">
      <w:pPr>
        <w:pStyle w:val="a7"/>
        <w:rPr>
          <w:rFonts w:ascii="Times New Roman" w:hAnsi="Times New Roman"/>
          <w:color w:val="122100"/>
          <w:shd w:val="clear" w:color="auto" w:fill="FFFFFF"/>
        </w:rPr>
      </w:pPr>
      <w:r w:rsidRPr="002B7159">
        <w:rPr>
          <w:rFonts w:ascii="Times New Roman" w:hAnsi="Times New Roman"/>
          <w:color w:val="122100"/>
          <w:shd w:val="clear" w:color="auto" w:fill="FFFFFF"/>
        </w:rPr>
        <w:t xml:space="preserve">б) аншлаг </w:t>
      </w:r>
    </w:p>
    <w:p w:rsidR="002B7159" w:rsidRPr="002B7159" w:rsidRDefault="002B7159" w:rsidP="002B7159">
      <w:pPr>
        <w:pStyle w:val="a7"/>
        <w:rPr>
          <w:rFonts w:ascii="Times New Roman" w:hAnsi="Times New Roman"/>
          <w:color w:val="122100"/>
          <w:shd w:val="clear" w:color="auto" w:fill="FFFFFF"/>
        </w:rPr>
      </w:pPr>
      <w:r w:rsidRPr="002B7159">
        <w:rPr>
          <w:rFonts w:ascii="Times New Roman" w:hAnsi="Times New Roman"/>
          <w:color w:val="122100"/>
          <w:shd w:val="clear" w:color="auto" w:fill="FFFFFF"/>
        </w:rPr>
        <w:t xml:space="preserve">в) перемена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12. Как называется театральная косметика?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крем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грим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в) румяны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13.Кто пишет музыку к спектаклям?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композитор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режиссёр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в) сценарист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14. Что проводится в начале театрального занятия?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читка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разминка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в) бег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15. Скороговорки развивают: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мимику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дикцию, речь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bookmarkStart w:id="3" w:name="PF3"/>
      <w:bookmarkEnd w:id="3"/>
      <w:r w:rsidRPr="002B7159">
        <w:rPr>
          <w:rFonts w:ascii="Times New Roman" w:hAnsi="Times New Roman"/>
          <w:shd w:val="clear" w:color="auto" w:fill="FFFFFF"/>
        </w:rPr>
        <w:t xml:space="preserve">16. Мимика лица передаёт: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эмоции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б) дикцию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17. Кто занимается установкой декораций и мебели на сцене?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а) декоратор </w:t>
      </w:r>
    </w:p>
    <w:p w:rsidR="002B7159" w:rsidRPr="002B7159" w:rsidRDefault="002B7159" w:rsidP="002B7159">
      <w:pPr>
        <w:pStyle w:val="a7"/>
        <w:rPr>
          <w:rFonts w:ascii="Times New Roman" w:hAnsi="Times New Roman"/>
          <w:shd w:val="clear" w:color="auto" w:fill="FFFFFF"/>
        </w:rPr>
      </w:pPr>
      <w:r w:rsidRPr="002B7159">
        <w:rPr>
          <w:rFonts w:ascii="Times New Roman" w:hAnsi="Times New Roman"/>
          <w:shd w:val="clear" w:color="auto" w:fill="FFFFFF"/>
        </w:rPr>
        <w:t xml:space="preserve">в) монтировщик сцены </w:t>
      </w:r>
    </w:p>
    <w:p w:rsidR="002B7159" w:rsidRPr="00877DE0" w:rsidRDefault="002B7159" w:rsidP="002B7159">
      <w:pPr>
        <w:spacing w:before="100" w:beforeAutospacing="1" w:after="100" w:afterAutospacing="1"/>
      </w:pPr>
      <w:r>
        <w:rPr>
          <w:rFonts w:eastAsia="Calibri"/>
        </w:rPr>
        <w:t>В</w:t>
      </w:r>
      <w:r w:rsidRPr="007144D4">
        <w:rPr>
          <w:rFonts w:eastAsia="Calibri"/>
        </w:rPr>
        <w:t xml:space="preserve"> каждом задании 1 правильный ответ, который оценивается 1 баллом. Ма</w:t>
      </w:r>
      <w:r>
        <w:rPr>
          <w:rFonts w:eastAsia="Calibri"/>
        </w:rPr>
        <w:t>ксимальное количество баллов- 18</w:t>
      </w:r>
    </w:p>
    <w:p w:rsidR="002B7159" w:rsidRPr="007144D4" w:rsidRDefault="002B7159" w:rsidP="002B7159">
      <w:pPr>
        <w:rPr>
          <w:rFonts w:eastAsia="Calibri"/>
        </w:rPr>
      </w:pPr>
      <w:r w:rsidRPr="007144D4">
        <w:rPr>
          <w:rFonts w:eastAsia="Calibri"/>
        </w:rPr>
        <w:t xml:space="preserve">                  </w:t>
      </w:r>
      <w:r>
        <w:rPr>
          <w:rFonts w:eastAsia="Calibri"/>
        </w:rPr>
        <w:t>8-12</w:t>
      </w:r>
      <w:r w:rsidRPr="007144D4">
        <w:rPr>
          <w:rFonts w:eastAsia="Calibri"/>
        </w:rPr>
        <w:t xml:space="preserve"> баллов-низкий уровень;</w:t>
      </w:r>
    </w:p>
    <w:p w:rsidR="002B7159" w:rsidRPr="007144D4" w:rsidRDefault="002B7159" w:rsidP="002B7159">
      <w:pPr>
        <w:rPr>
          <w:rFonts w:eastAsia="Calibri"/>
        </w:rPr>
      </w:pPr>
      <w:r w:rsidRPr="007144D4">
        <w:rPr>
          <w:rFonts w:eastAsia="Calibri"/>
        </w:rPr>
        <w:t xml:space="preserve">                   </w:t>
      </w:r>
      <w:r>
        <w:rPr>
          <w:rFonts w:eastAsia="Calibri"/>
        </w:rPr>
        <w:t xml:space="preserve">13-15 </w:t>
      </w:r>
      <w:r w:rsidRPr="007144D4">
        <w:rPr>
          <w:rFonts w:eastAsia="Calibri"/>
        </w:rPr>
        <w:t>баллов-средний уровень;</w:t>
      </w:r>
    </w:p>
    <w:p w:rsidR="002B7159" w:rsidRPr="007144D4" w:rsidRDefault="002B7159" w:rsidP="002B7159">
      <w:pPr>
        <w:rPr>
          <w:rFonts w:eastAsia="Calibri"/>
        </w:rPr>
      </w:pPr>
      <w:r w:rsidRPr="007144D4">
        <w:rPr>
          <w:rFonts w:eastAsia="Calibri"/>
        </w:rPr>
        <w:t xml:space="preserve">                   </w:t>
      </w:r>
      <w:r>
        <w:rPr>
          <w:rFonts w:eastAsia="Calibri"/>
        </w:rPr>
        <w:t>16--18</w:t>
      </w:r>
      <w:r w:rsidRPr="007144D4">
        <w:rPr>
          <w:rFonts w:eastAsia="Calibri"/>
        </w:rPr>
        <w:t xml:space="preserve"> баллов-высокий уровень</w:t>
      </w:r>
    </w:p>
    <w:p w:rsidR="002B7159" w:rsidRPr="00877DE0" w:rsidRDefault="002B7159" w:rsidP="002B7159">
      <w:pPr>
        <w:rPr>
          <w:rFonts w:eastAsia="Calibri"/>
        </w:rPr>
      </w:pPr>
      <w:r>
        <w:rPr>
          <w:rFonts w:eastAsia="Calibri"/>
        </w:rPr>
        <w:t>Ответы:</w:t>
      </w:r>
      <w:proofErr w:type="gramStart"/>
      <w:r>
        <w:rPr>
          <w:rFonts w:eastAsia="Calibri"/>
        </w:rPr>
        <w:t>1)</w:t>
      </w:r>
      <w:r w:rsidR="0094297B">
        <w:rPr>
          <w:rFonts w:eastAsia="Calibri"/>
        </w:rPr>
        <w:t>а</w:t>
      </w:r>
      <w:proofErr w:type="gramEnd"/>
      <w:r w:rsidR="0094297B">
        <w:rPr>
          <w:rFonts w:eastAsia="Calibri"/>
        </w:rPr>
        <w:t>; 2) а; 3)б; 4)Б; 5)в ;6)а);7) в; 8)б; 9)б; 10)а; 11) а; 12) б; 13) б; 14) а; 15) а.</w:t>
      </w:r>
      <w:r>
        <w:rPr>
          <w:rFonts w:eastAsia="Calibri"/>
        </w:rPr>
        <w:t>.</w:t>
      </w:r>
    </w:p>
    <w:p w:rsidR="00102403" w:rsidRPr="002B7159" w:rsidRDefault="002B7159" w:rsidP="002B7159">
      <w:pPr>
        <w:pStyle w:val="a7"/>
        <w:rPr>
          <w:rFonts w:ascii="Times New Roman" w:hAnsi="Times New Roman"/>
          <w:sz w:val="20"/>
        </w:rPr>
      </w:pPr>
      <w:r w:rsidRPr="002B7159">
        <w:rPr>
          <w:rFonts w:ascii="Times New Roman" w:hAnsi="Times New Roman"/>
          <w:b/>
          <w:sz w:val="20"/>
        </w:rPr>
        <w:t xml:space="preserve">2 </w:t>
      </w:r>
      <w:r w:rsidRPr="002B7159">
        <w:rPr>
          <w:rFonts w:ascii="Times New Roman" w:hAnsi="Times New Roman"/>
          <w:b/>
          <w:sz w:val="24"/>
          <w:szCs w:val="24"/>
        </w:rPr>
        <w:t xml:space="preserve">часть. Практическая </w:t>
      </w:r>
      <w:proofErr w:type="gramStart"/>
      <w:r w:rsidRPr="002B7159">
        <w:rPr>
          <w:rFonts w:ascii="Times New Roman" w:hAnsi="Times New Roman"/>
          <w:b/>
          <w:sz w:val="24"/>
          <w:szCs w:val="24"/>
        </w:rPr>
        <w:t>часть .</w:t>
      </w:r>
      <w:proofErr w:type="gramEnd"/>
      <w:r w:rsidRPr="002B7159">
        <w:t xml:space="preserve"> </w:t>
      </w:r>
      <w:r>
        <w:rPr>
          <w:rFonts w:ascii="Times New Roman" w:hAnsi="Times New Roman"/>
          <w:b/>
          <w:sz w:val="24"/>
          <w:szCs w:val="24"/>
        </w:rPr>
        <w:t>Э</w:t>
      </w:r>
      <w:r w:rsidRPr="002B7159">
        <w:rPr>
          <w:rFonts w:ascii="Times New Roman" w:hAnsi="Times New Roman"/>
          <w:b/>
          <w:sz w:val="24"/>
          <w:szCs w:val="24"/>
        </w:rPr>
        <w:t>тюды на действия в предлагаемых обстоятельствах</w:t>
      </w:r>
    </w:p>
    <w:p w:rsidR="002B7159" w:rsidRDefault="002B7159" w:rsidP="002B7159">
      <w:pPr>
        <w:spacing w:after="0" w:line="240" w:lineRule="auto"/>
        <w:jc w:val="both"/>
      </w:pPr>
      <w:r w:rsidRPr="002B7159">
        <w:rPr>
          <w:b/>
        </w:rPr>
        <w:t>Действие в предлагаемых обстоятельствах</w:t>
      </w:r>
      <w:r>
        <w:t xml:space="preserve">. Умение представить себя и партнера в воображаемых обстоятельствах, выполнять одни и те же действия в различных воображаемых ситуациях. Учащиеся действуют по группам или по одному, детям предлагаются различные предлагаемые обстоятельства, </w:t>
      </w:r>
      <w:proofErr w:type="gramStart"/>
      <w:r>
        <w:t>например :</w:t>
      </w:r>
      <w:proofErr w:type="gramEnd"/>
      <w:r>
        <w:t xml:space="preserve"> вы находитесь в лесу, на необитаемом острове, в магазине игрушек и т.д. Учащиеся должны уметь представить себя и других в предлагаемых обстоятельствах и разыграть историю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76"/>
        <w:gridCol w:w="2476"/>
        <w:gridCol w:w="2477"/>
        <w:gridCol w:w="2477"/>
      </w:tblGrid>
      <w:tr w:rsidR="002B7159" w:rsidTr="007E7AF8">
        <w:tc>
          <w:tcPr>
            <w:tcW w:w="2476" w:type="dxa"/>
          </w:tcPr>
          <w:p w:rsidR="002B7159" w:rsidRDefault="002B7159" w:rsidP="007E7AF8">
            <w:pPr>
              <w:jc w:val="both"/>
            </w:pPr>
            <w:r>
              <w:t>0 баллов</w:t>
            </w:r>
          </w:p>
        </w:tc>
        <w:tc>
          <w:tcPr>
            <w:tcW w:w="2476" w:type="dxa"/>
          </w:tcPr>
          <w:p w:rsidR="002B7159" w:rsidRDefault="002B7159" w:rsidP="007E7AF8">
            <w:pPr>
              <w:jc w:val="both"/>
            </w:pPr>
            <w:r>
              <w:t>1 балл</w:t>
            </w:r>
          </w:p>
        </w:tc>
        <w:tc>
          <w:tcPr>
            <w:tcW w:w="2477" w:type="dxa"/>
          </w:tcPr>
          <w:p w:rsidR="002B7159" w:rsidRDefault="002B7159" w:rsidP="007E7AF8">
            <w:pPr>
              <w:jc w:val="both"/>
            </w:pPr>
            <w:r>
              <w:t>2 балла</w:t>
            </w:r>
          </w:p>
        </w:tc>
        <w:tc>
          <w:tcPr>
            <w:tcW w:w="2477" w:type="dxa"/>
          </w:tcPr>
          <w:p w:rsidR="002B7159" w:rsidRDefault="002B7159" w:rsidP="007E7AF8">
            <w:pPr>
              <w:jc w:val="both"/>
            </w:pPr>
            <w:r>
              <w:t>3 балла</w:t>
            </w:r>
          </w:p>
        </w:tc>
      </w:tr>
      <w:tr w:rsidR="002B7159" w:rsidTr="007E7AF8">
        <w:tc>
          <w:tcPr>
            <w:tcW w:w="2476" w:type="dxa"/>
          </w:tcPr>
          <w:p w:rsidR="002B7159" w:rsidRDefault="002B7159" w:rsidP="007E7AF8">
            <w:pPr>
              <w:jc w:val="both"/>
              <w:rPr>
                <w:sz w:val="20"/>
              </w:rPr>
            </w:pPr>
            <w:r>
              <w:rPr>
                <w:sz w:val="20"/>
              </w:rPr>
              <w:t>Учащийся по предложенной картинке не может придумать и рассказать какие действия можно в этих предлагаемых обстоятельствах совершить</w:t>
            </w:r>
          </w:p>
        </w:tc>
        <w:tc>
          <w:tcPr>
            <w:tcW w:w="2476" w:type="dxa"/>
          </w:tcPr>
          <w:p w:rsidR="002B7159" w:rsidRDefault="002B7159" w:rsidP="007E7AF8">
            <w:pPr>
              <w:jc w:val="both"/>
              <w:rPr>
                <w:sz w:val="20"/>
              </w:rPr>
            </w:pPr>
            <w:r>
              <w:rPr>
                <w:sz w:val="20"/>
              </w:rPr>
              <w:t>Учащийся не может представить себя и других в вымышленной картинке и предложенных обстоятельствах</w:t>
            </w:r>
          </w:p>
        </w:tc>
        <w:tc>
          <w:tcPr>
            <w:tcW w:w="2477" w:type="dxa"/>
          </w:tcPr>
          <w:p w:rsidR="002B7159" w:rsidRDefault="002B7159" w:rsidP="007E7AF8">
            <w:pPr>
              <w:jc w:val="both"/>
              <w:rPr>
                <w:sz w:val="20"/>
              </w:rPr>
            </w:pPr>
            <w:r>
              <w:rPr>
                <w:sz w:val="20"/>
              </w:rPr>
              <w:t>Учащийся может представить себя и других в вымышленной картинке и предложенных обстоятельствах, Но не может показать действия.</w:t>
            </w:r>
          </w:p>
        </w:tc>
        <w:tc>
          <w:tcPr>
            <w:tcW w:w="2477" w:type="dxa"/>
          </w:tcPr>
          <w:p w:rsidR="002B7159" w:rsidRDefault="002B7159" w:rsidP="007E7AF8">
            <w:pPr>
              <w:jc w:val="both"/>
              <w:rPr>
                <w:sz w:val="20"/>
              </w:rPr>
            </w:pPr>
            <w:r>
              <w:rPr>
                <w:sz w:val="20"/>
              </w:rPr>
              <w:t>Учащийся представляет себя и других в вымышленной картинке и предложенных обстоятельствах, придумывает самостоятельно действия и разыгрывает их в согласованности с партнером.</w:t>
            </w:r>
          </w:p>
        </w:tc>
      </w:tr>
    </w:tbl>
    <w:p w:rsidR="0094297B" w:rsidRDefault="0094297B" w:rsidP="0094297B">
      <w:pPr>
        <w:spacing w:after="0" w:line="240" w:lineRule="auto"/>
        <w:jc w:val="both"/>
      </w:pPr>
    </w:p>
    <w:p w:rsidR="0094297B" w:rsidRPr="0094297B" w:rsidRDefault="0094297B" w:rsidP="0094297B">
      <w:pPr>
        <w:spacing w:after="0" w:line="240" w:lineRule="auto"/>
        <w:jc w:val="both"/>
        <w:rPr>
          <w:b/>
        </w:rPr>
      </w:pPr>
      <w:r w:rsidRPr="0094297B">
        <w:rPr>
          <w:b/>
        </w:rPr>
        <w:t>Уровни освоения программы детской театральной студии по критериям определяются в пределе от 0 до 3 баллов.</w:t>
      </w:r>
    </w:p>
    <w:p w:rsidR="0094297B" w:rsidRDefault="0094297B" w:rsidP="0094297B">
      <w:pPr>
        <w:spacing w:after="0" w:line="240" w:lineRule="auto"/>
        <w:jc w:val="both"/>
      </w:pPr>
      <w:r w:rsidRPr="0094297B">
        <w:rPr>
          <w:b/>
        </w:rPr>
        <w:t>3 балла</w:t>
      </w:r>
      <w:r>
        <w:t xml:space="preserve"> - высокий, (характерна творчески преобразующая деятельность детей, самостоятельная работа, творческие изменения, высокий уровень мотивации). </w:t>
      </w:r>
    </w:p>
    <w:p w:rsidR="0094297B" w:rsidRDefault="0094297B" w:rsidP="0094297B">
      <w:pPr>
        <w:spacing w:after="0" w:line="240" w:lineRule="auto"/>
        <w:jc w:val="both"/>
      </w:pPr>
      <w:r w:rsidRPr="0094297B">
        <w:rPr>
          <w:b/>
        </w:rPr>
        <w:t>2 балла</w:t>
      </w:r>
      <w:r>
        <w:t xml:space="preserve"> – средний, (активная познавательная деятельность, проявляют творческую инициативу при выполнении заданий, выражена мотивация на рост, самостоятельность при выполнении заданий). </w:t>
      </w:r>
    </w:p>
    <w:p w:rsidR="0094297B" w:rsidRDefault="0094297B" w:rsidP="0094297B">
      <w:pPr>
        <w:spacing w:after="0" w:line="240" w:lineRule="auto"/>
        <w:jc w:val="both"/>
      </w:pPr>
      <w:r w:rsidRPr="0094297B">
        <w:rPr>
          <w:b/>
        </w:rPr>
        <w:t>1 балл</w:t>
      </w:r>
      <w:r>
        <w:t xml:space="preserve"> - начальный, (репродуктивный, мотивированный на обучение (занимаются с интересом; нуждаются в помощи педагога). 0 баллов - низкий уровень</w:t>
      </w:r>
    </w:p>
    <w:p w:rsidR="002B7159" w:rsidRPr="007144D4" w:rsidRDefault="002B7159" w:rsidP="00102403">
      <w:pPr>
        <w:spacing w:before="100" w:beforeAutospacing="1" w:after="100" w:afterAutospacing="1"/>
      </w:pPr>
    </w:p>
    <w:p w:rsidR="002C7D69" w:rsidRPr="007144D4" w:rsidRDefault="002C7D69" w:rsidP="002C7D69">
      <w:pPr>
        <w:spacing w:before="100" w:beforeAutospacing="1" w:after="100" w:afterAutospacing="1"/>
      </w:pPr>
    </w:p>
    <w:p w:rsidR="002C7D69" w:rsidRDefault="002C7D69" w:rsidP="00EE3A69">
      <w:pPr>
        <w:spacing w:after="0"/>
        <w:jc w:val="both"/>
        <w:rPr>
          <w:b/>
          <w:sz w:val="28"/>
        </w:rPr>
      </w:pPr>
    </w:p>
    <w:p w:rsidR="00841FB9" w:rsidRDefault="00841FB9">
      <w:pPr>
        <w:spacing w:after="0" w:line="240" w:lineRule="auto"/>
        <w:jc w:val="both"/>
      </w:pPr>
    </w:p>
    <w:sectPr w:rsidR="00841FB9">
      <w:headerReference w:type="default" r:id="rId29"/>
      <w:pgSz w:w="12240" w:h="15840"/>
      <w:pgMar w:top="1133" w:right="850" w:bottom="1133" w:left="170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7105" w:rsidRDefault="00967105" w:rsidP="00B14D5D">
      <w:pPr>
        <w:spacing w:after="0" w:line="240" w:lineRule="auto"/>
      </w:pPr>
      <w:r>
        <w:separator/>
      </w:r>
    </w:p>
  </w:endnote>
  <w:endnote w:type="continuationSeparator" w:id="0">
    <w:p w:rsidR="00967105" w:rsidRDefault="00967105" w:rsidP="00B14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/ 19.5px Arial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f5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7105" w:rsidRDefault="00967105" w:rsidP="00B14D5D">
      <w:pPr>
        <w:spacing w:after="0" w:line="240" w:lineRule="auto"/>
      </w:pPr>
      <w:r>
        <w:separator/>
      </w:r>
    </w:p>
  </w:footnote>
  <w:footnote w:type="continuationSeparator" w:id="0">
    <w:p w:rsidR="00967105" w:rsidRDefault="00967105" w:rsidP="00B14D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4D5D" w:rsidRDefault="00B14D5D">
    <w:pPr>
      <w:pStyle w:val="ab"/>
    </w:pPr>
  </w:p>
  <w:p w:rsidR="00B14D5D" w:rsidRDefault="00B14D5D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27E74"/>
    <w:multiLevelType w:val="multilevel"/>
    <w:tmpl w:val="6A2695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1B1C28F9"/>
    <w:multiLevelType w:val="hybridMultilevel"/>
    <w:tmpl w:val="3294E074"/>
    <w:lvl w:ilvl="0" w:tplc="5E32F95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34DB6D57"/>
    <w:multiLevelType w:val="hybridMultilevel"/>
    <w:tmpl w:val="68342628"/>
    <w:lvl w:ilvl="0" w:tplc="BE0A1DA8">
      <w:start w:val="1"/>
      <w:numFmt w:val="decimal"/>
      <w:lvlText w:val="%1."/>
      <w:lvlJc w:val="left"/>
      <w:pPr>
        <w:tabs>
          <w:tab w:val="left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left" w:pos="1506"/>
        </w:tabs>
        <w:ind w:left="1506" w:hanging="360"/>
      </w:pPr>
    </w:lvl>
    <w:lvl w:ilvl="2" w:tplc="0419001B">
      <w:start w:val="1"/>
      <w:numFmt w:val="lowerRoman"/>
      <w:lvlText w:val="%3."/>
      <w:lvlJc w:val="right"/>
      <w:pPr>
        <w:tabs>
          <w:tab w:val="left" w:pos="2226"/>
        </w:tabs>
        <w:ind w:left="2226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946"/>
        </w:tabs>
        <w:ind w:left="2946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66"/>
        </w:tabs>
        <w:ind w:left="3666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86"/>
        </w:tabs>
        <w:ind w:left="4386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106"/>
        </w:tabs>
        <w:ind w:left="5106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826"/>
        </w:tabs>
        <w:ind w:left="5826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546"/>
        </w:tabs>
        <w:ind w:left="654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1FB9"/>
    <w:rsid w:val="00102403"/>
    <w:rsid w:val="00161C5A"/>
    <w:rsid w:val="001B2E93"/>
    <w:rsid w:val="002013D0"/>
    <w:rsid w:val="00261260"/>
    <w:rsid w:val="002B7159"/>
    <w:rsid w:val="002C7D69"/>
    <w:rsid w:val="002D4F0F"/>
    <w:rsid w:val="002F4EA2"/>
    <w:rsid w:val="00371525"/>
    <w:rsid w:val="00401736"/>
    <w:rsid w:val="00513425"/>
    <w:rsid w:val="00685107"/>
    <w:rsid w:val="0069464B"/>
    <w:rsid w:val="006C064F"/>
    <w:rsid w:val="00841FB9"/>
    <w:rsid w:val="0094297B"/>
    <w:rsid w:val="00967105"/>
    <w:rsid w:val="00A977CD"/>
    <w:rsid w:val="00AA462A"/>
    <w:rsid w:val="00AC6210"/>
    <w:rsid w:val="00B14D5D"/>
    <w:rsid w:val="00B60993"/>
    <w:rsid w:val="00B61139"/>
    <w:rsid w:val="00C6177C"/>
    <w:rsid w:val="00CB59AF"/>
    <w:rsid w:val="00D34549"/>
    <w:rsid w:val="00EE02CA"/>
    <w:rsid w:val="00EE3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456A1"/>
  <w15:docId w15:val="{B2E9B027-9E8E-49AE-B305-8B7BD58F9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outlineLvl w:val="0"/>
    </w:pPr>
    <w:rPr>
      <w:sz w:val="28"/>
    </w:rPr>
  </w:style>
  <w:style w:type="paragraph" w:styleId="3">
    <w:name w:val="heading 3"/>
    <w:basedOn w:val="a"/>
    <w:next w:val="a"/>
    <w:pPr>
      <w:jc w:val="center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C Heading"/>
    <w:basedOn w:val="1"/>
    <w:next w:val="a"/>
    <w:pPr>
      <w:spacing w:before="240" w:line="258" w:lineRule="auto"/>
    </w:pPr>
    <w:rPr>
      <w:rFonts w:ascii="Cambria" w:hAnsi="Cambria"/>
      <w:color w:val="365F91"/>
      <w:sz w:val="32"/>
    </w:rPr>
  </w:style>
  <w:style w:type="paragraph" w:styleId="10">
    <w:name w:val="toc 1"/>
    <w:basedOn w:val="a"/>
    <w:next w:val="a"/>
    <w:pPr>
      <w:suppressAutoHyphens/>
      <w:spacing w:after="100"/>
    </w:pPr>
    <w:rPr>
      <w:sz w:val="20"/>
    </w:rPr>
  </w:style>
  <w:style w:type="paragraph" w:customStyle="1" w:styleId="style3">
    <w:name w:val="style3"/>
    <w:basedOn w:val="a"/>
    <w:pPr>
      <w:spacing w:before="100" w:after="100"/>
    </w:pPr>
  </w:style>
  <w:style w:type="paragraph" w:styleId="a4">
    <w:name w:val="Body Text"/>
    <w:basedOn w:val="a"/>
    <w:pPr>
      <w:jc w:val="both"/>
    </w:pPr>
    <w:rPr>
      <w:sz w:val="28"/>
    </w:rPr>
  </w:style>
  <w:style w:type="paragraph" w:customStyle="1" w:styleId="Standard">
    <w:name w:val="Standard"/>
    <w:basedOn w:val="a"/>
  </w:style>
  <w:style w:type="paragraph" w:customStyle="1" w:styleId="Textbodyindent">
    <w:name w:val="Text body indent"/>
    <w:basedOn w:val="Standard"/>
    <w:pPr>
      <w:ind w:firstLine="708"/>
    </w:pPr>
    <w:rPr>
      <w:sz w:val="28"/>
    </w:rPr>
  </w:style>
  <w:style w:type="paragraph" w:styleId="a5">
    <w:name w:val="Body Text Indent"/>
    <w:basedOn w:val="a"/>
    <w:pPr>
      <w:ind w:left="266" w:hanging="266"/>
    </w:pPr>
    <w:rPr>
      <w:b/>
    </w:rPr>
  </w:style>
  <w:style w:type="paragraph" w:styleId="a6">
    <w:name w:val="Normal (Web)"/>
    <w:basedOn w:val="a"/>
    <w:pPr>
      <w:spacing w:before="100" w:after="100"/>
    </w:pPr>
  </w:style>
  <w:style w:type="paragraph" w:styleId="a7">
    <w:name w:val="No Spacing"/>
    <w:basedOn w:val="a"/>
    <w:qFormat/>
    <w:pPr>
      <w:spacing w:after="0" w:line="240" w:lineRule="auto"/>
    </w:pPr>
    <w:rPr>
      <w:rFonts w:ascii="Calibri" w:hAnsi="Calibri"/>
      <w:sz w:val="22"/>
    </w:rPr>
  </w:style>
  <w:style w:type="paragraph" w:customStyle="1" w:styleId="WW-Normal">
    <w:name w:val="WW-Normal"/>
    <w:pPr>
      <w:suppressAutoHyphens/>
      <w:spacing w:after="0" w:line="240" w:lineRule="auto"/>
    </w:pPr>
    <w:rPr>
      <w:color w:val="000000"/>
    </w:rPr>
  </w:style>
  <w:style w:type="character" w:styleId="a8">
    <w:name w:val="line number"/>
    <w:basedOn w:val="a0"/>
    <w:semiHidden/>
  </w:style>
  <w:style w:type="character" w:styleId="a9">
    <w:name w:val="Hyperlink"/>
    <w:rPr>
      <w:color w:val="0000FF"/>
      <w:sz w:val="20"/>
      <w:u w:val="single"/>
    </w:rPr>
  </w:style>
  <w:style w:type="table" w:styleId="11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a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B14D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B14D5D"/>
  </w:style>
  <w:style w:type="paragraph" w:styleId="ad">
    <w:name w:val="footer"/>
    <w:basedOn w:val="a"/>
    <w:link w:val="ae"/>
    <w:uiPriority w:val="99"/>
    <w:unhideWhenUsed/>
    <w:rsid w:val="00B14D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14D5D"/>
  </w:style>
  <w:style w:type="paragraph" w:styleId="af">
    <w:name w:val="Balloon Text"/>
    <w:basedOn w:val="a"/>
    <w:link w:val="af0"/>
    <w:uiPriority w:val="99"/>
    <w:semiHidden/>
    <w:unhideWhenUsed/>
    <w:rsid w:val="00AC6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C62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cterprofi.ru" TargetMode="External"/><Relationship Id="rId13" Type="http://schemas.openxmlformats.org/officeDocument/2006/relationships/hyperlink" Target="http://www.gumer.info/bibliotek_Buks/Culture/Teatr/_Index.php" TargetMode="External"/><Relationship Id="rId18" Type="http://schemas.openxmlformats.org/officeDocument/2006/relationships/hyperlink" Target="http://www.theatre-enc.ru" TargetMode="External"/><Relationship Id="rId26" Type="http://schemas.openxmlformats.org/officeDocument/2006/relationships/image" Target="media/image4.jpg"/><Relationship Id="rId3" Type="http://schemas.openxmlformats.org/officeDocument/2006/relationships/styles" Target="styles.xml"/><Relationship Id="rId21" Type="http://schemas.openxmlformats.org/officeDocument/2006/relationships/hyperlink" Target="http://teatry-narodov-mira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scit.boom.ru/music/teatr/What_takoe_teatr.htm" TargetMode="External"/><Relationship Id="rId17" Type="http://schemas.openxmlformats.org/officeDocument/2006/relationships/hyperlink" Target="http://biblioteka.teatr-obraz.ru" TargetMode="External"/><Relationship Id="rId25" Type="http://schemas.openxmlformats.org/officeDocument/2006/relationships/image" Target="media/image3.jpg"/><Relationship Id="rId2" Type="http://schemas.openxmlformats.org/officeDocument/2006/relationships/numbering" Target="numbering.xml"/><Relationship Id="rId16" Type="http://schemas.openxmlformats.org/officeDocument/2006/relationships/hyperlink" Target="http://art.1september.ru/index.php?year=2008&amp;num=06" TargetMode="External"/><Relationship Id="rId20" Type="http://schemas.openxmlformats.org/officeDocument/2006/relationships/hyperlink" Target="http://jonder.ru/hrestomat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t-worldtheatre.ru" TargetMode="External"/><Relationship Id="rId24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hyperlink" Target="http://scit.boom.ru/music/teatr/Zarybegnui_teatr3.htm" TargetMode="External"/><Relationship Id="rId23" Type="http://schemas.openxmlformats.org/officeDocument/2006/relationships/image" Target="media/image1.jpg"/><Relationship Id="rId28" Type="http://schemas.openxmlformats.org/officeDocument/2006/relationships/image" Target="media/image6.png"/><Relationship Id="rId10" Type="http://schemas.openxmlformats.org/officeDocument/2006/relationships/hyperlink" Target="http://anti4teatr.ucoz.ru" TargetMode="External"/><Relationship Id="rId19" Type="http://schemas.openxmlformats.org/officeDocument/2006/relationships/hyperlink" Target="http://kinohistory.com/index.php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krugosvet.ru/enc/kultura_i_obrazovanie/teatr_i_kino" TargetMode="External"/><Relationship Id="rId14" Type="http://schemas.openxmlformats.org/officeDocument/2006/relationships/hyperlink" Target="http://www.theatreplanet.ru/articles" TargetMode="External"/><Relationship Id="rId22" Type="http://schemas.openxmlformats.org/officeDocument/2006/relationships/hyperlink" Target="http://biblioteka.teatr-obraz.ru" TargetMode="External"/><Relationship Id="rId27" Type="http://schemas.openxmlformats.org/officeDocument/2006/relationships/image" Target="media/image5.jp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EDB93-8630-4DD6-87F1-46D34FEEF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23</Pages>
  <Words>5592</Words>
  <Characters>31875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Раушания</cp:lastModifiedBy>
  <cp:revision>16</cp:revision>
  <dcterms:created xsi:type="dcterms:W3CDTF">2010-04-22T05:35:00Z</dcterms:created>
  <dcterms:modified xsi:type="dcterms:W3CDTF">2022-09-20T08:14:00Z</dcterms:modified>
</cp:coreProperties>
</file>